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43DA" w14:textId="602D5D3D" w:rsidR="0065029C" w:rsidRPr="00B80283" w:rsidRDefault="00B80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fr-FR" w:eastAsia="en-GB"/>
        </w:rPr>
      </w:pPr>
      <w:r w:rsidRPr="00B80283">
        <w:rPr>
          <w:rFonts w:ascii="Times New Roman" w:hAnsi="Times New Roman" w:cs="Times New Roman"/>
          <w:b/>
          <w:bCs/>
          <w:lang w:val="fr-FR" w:eastAsia="en-GB"/>
        </w:rPr>
        <w:t>T</w:t>
      </w:r>
      <w:r>
        <w:rPr>
          <w:rFonts w:ascii="Times New Roman" w:hAnsi="Times New Roman" w:cs="Times New Roman"/>
          <w:b/>
          <w:bCs/>
          <w:lang w:val="fr-FR" w:eastAsia="en-GB"/>
        </w:rPr>
        <w:t xml:space="preserve">ermes de </w:t>
      </w:r>
      <w:r w:rsidR="005D5FF3">
        <w:rPr>
          <w:rFonts w:ascii="Times New Roman" w:hAnsi="Times New Roman" w:cs="Times New Roman"/>
          <w:b/>
          <w:bCs/>
          <w:lang w:val="fr-FR" w:eastAsia="en-GB"/>
        </w:rPr>
        <w:t>référence</w:t>
      </w:r>
    </w:p>
    <w:p w14:paraId="6F43E5A0" w14:textId="290668E1" w:rsidR="0065029C" w:rsidRPr="00B80283" w:rsidRDefault="00E63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fr-FR" w:eastAsia="en-GB"/>
        </w:rPr>
      </w:pPr>
      <w:r>
        <w:rPr>
          <w:rFonts w:ascii="Times New Roman" w:hAnsi="Times New Roman" w:cs="Times New Roman"/>
          <w:b/>
          <w:bCs/>
          <w:lang w:val="fr-FR" w:eastAsia="en-GB"/>
        </w:rPr>
        <w:t xml:space="preserve">Expert </w:t>
      </w:r>
      <w:r w:rsidR="008F70D0" w:rsidRPr="00B80283">
        <w:rPr>
          <w:rFonts w:ascii="Times New Roman" w:hAnsi="Times New Roman" w:cs="Times New Roman"/>
          <w:b/>
          <w:bCs/>
          <w:lang w:val="fr-FR" w:eastAsia="en-GB"/>
        </w:rPr>
        <w:t xml:space="preserve">Chercheur </w:t>
      </w:r>
      <w:r w:rsidR="00C1404F" w:rsidRPr="00B80283">
        <w:rPr>
          <w:rFonts w:ascii="Times New Roman" w:hAnsi="Times New Roman" w:cs="Times New Roman"/>
          <w:b/>
          <w:bCs/>
          <w:lang w:val="fr-FR" w:eastAsia="en-GB"/>
        </w:rPr>
        <w:t xml:space="preserve">pour </w:t>
      </w:r>
      <w:r>
        <w:rPr>
          <w:rFonts w:ascii="Times New Roman" w:hAnsi="Times New Roman" w:cs="Times New Roman"/>
          <w:b/>
          <w:bCs/>
          <w:lang w:val="fr-FR" w:eastAsia="en-GB"/>
        </w:rPr>
        <w:t xml:space="preserve">une </w:t>
      </w:r>
      <w:r w:rsidR="6F9DC7A0" w:rsidRPr="00B80283">
        <w:rPr>
          <w:rFonts w:ascii="Times New Roman" w:hAnsi="Times New Roman" w:cs="Times New Roman"/>
          <w:b/>
          <w:bCs/>
          <w:lang w:val="fr-FR" w:eastAsia="en-GB"/>
        </w:rPr>
        <w:t xml:space="preserve">recherche approfondie </w:t>
      </w:r>
      <w:r>
        <w:rPr>
          <w:rFonts w:ascii="Times New Roman" w:hAnsi="Times New Roman" w:cs="Times New Roman"/>
          <w:b/>
          <w:bCs/>
          <w:lang w:val="fr-FR" w:eastAsia="en-GB"/>
        </w:rPr>
        <w:t>sur le programme MSDA</w:t>
      </w:r>
      <w:r w:rsidR="00BE22CB" w:rsidRPr="00B80283">
        <w:rPr>
          <w:rFonts w:ascii="Times New Roman" w:hAnsi="Times New Roman" w:cs="Times New Roman"/>
          <w:b/>
          <w:bCs/>
          <w:lang w:val="fr-FR" w:eastAsia="en-GB"/>
        </w:rPr>
        <w:t xml:space="preserve"> </w:t>
      </w:r>
      <w:r w:rsidR="6F9DC7A0" w:rsidRPr="00B80283">
        <w:rPr>
          <w:rFonts w:ascii="Times New Roman" w:hAnsi="Times New Roman" w:cs="Times New Roman"/>
          <w:b/>
          <w:bCs/>
          <w:lang w:val="fr-FR" w:eastAsia="en-GB"/>
        </w:rPr>
        <w:t xml:space="preserve">afin de comprendre comment les </w:t>
      </w:r>
      <w:r w:rsidR="00BE22CB" w:rsidRPr="00B80283">
        <w:rPr>
          <w:rFonts w:ascii="Times New Roman" w:hAnsi="Times New Roman" w:cs="Times New Roman"/>
          <w:b/>
          <w:bCs/>
          <w:lang w:val="fr-FR" w:eastAsia="en-GB"/>
        </w:rPr>
        <w:t xml:space="preserve">résultats clés </w:t>
      </w:r>
      <w:r>
        <w:rPr>
          <w:rFonts w:ascii="Times New Roman" w:hAnsi="Times New Roman" w:cs="Times New Roman"/>
          <w:b/>
          <w:bCs/>
          <w:lang w:val="fr-FR" w:eastAsia="en-GB"/>
        </w:rPr>
        <w:t>de programme</w:t>
      </w:r>
      <w:r w:rsidR="00BE22CB" w:rsidRPr="00B80283">
        <w:rPr>
          <w:rFonts w:ascii="Times New Roman" w:hAnsi="Times New Roman" w:cs="Times New Roman"/>
          <w:b/>
          <w:bCs/>
          <w:lang w:val="fr-FR" w:eastAsia="en-GB"/>
        </w:rPr>
        <w:t xml:space="preserve"> </w:t>
      </w:r>
      <w:r w:rsidR="6F9DC7A0" w:rsidRPr="00B80283">
        <w:rPr>
          <w:rFonts w:ascii="Times New Roman" w:hAnsi="Times New Roman" w:cs="Times New Roman"/>
          <w:b/>
          <w:bCs/>
          <w:lang w:val="fr-FR" w:eastAsia="en-GB"/>
        </w:rPr>
        <w:t>génèrent des impacts.</w:t>
      </w:r>
    </w:p>
    <w:p w14:paraId="1ACD1D65" w14:textId="75F246B1" w:rsidR="0065029C" w:rsidRDefault="00E63058">
      <w:pPr>
        <w:pStyle w:val="Titre1"/>
        <w:rPr>
          <w:rFonts w:ascii="Times New Roman" w:hAnsi="Times New Roman" w:cs="Times New Roman"/>
          <w:sz w:val="22"/>
          <w:szCs w:val="22"/>
          <w:lang w:val="fr-FR" w:eastAsia="en-GB"/>
        </w:rPr>
      </w:pPr>
      <w:r>
        <w:rPr>
          <w:rFonts w:ascii="Times New Roman" w:hAnsi="Times New Roman" w:cs="Times New Roman"/>
          <w:sz w:val="22"/>
          <w:szCs w:val="22"/>
          <w:lang w:val="fr-FR" w:eastAsia="en-GB"/>
        </w:rPr>
        <w:t>Media Sector Development Activity</w:t>
      </w:r>
      <w:r w:rsidR="008F70D0" w:rsidRPr="00B80283">
        <w:rPr>
          <w:rFonts w:ascii="Times New Roman" w:hAnsi="Times New Roman" w:cs="Times New Roman"/>
          <w:sz w:val="22"/>
          <w:szCs w:val="22"/>
          <w:lang w:val="fr-FR" w:eastAsia="en-GB"/>
        </w:rPr>
        <w:t xml:space="preserve"> (MSDA) </w:t>
      </w:r>
      <w:r w:rsidR="4ADC90D9" w:rsidRPr="00B80283">
        <w:rPr>
          <w:rFonts w:ascii="Times New Roman" w:hAnsi="Times New Roman" w:cs="Times New Roman"/>
          <w:sz w:val="22"/>
          <w:szCs w:val="22"/>
          <w:lang w:val="fr-FR" w:eastAsia="en-GB"/>
        </w:rPr>
        <w:t xml:space="preserve">Vue d'ensemble du </w:t>
      </w:r>
      <w:r w:rsidR="008F70D0" w:rsidRPr="00B80283">
        <w:rPr>
          <w:rFonts w:ascii="Times New Roman" w:hAnsi="Times New Roman" w:cs="Times New Roman"/>
          <w:sz w:val="22"/>
          <w:szCs w:val="22"/>
          <w:lang w:val="fr-FR" w:eastAsia="en-GB"/>
        </w:rPr>
        <w:t>projet</w:t>
      </w:r>
    </w:p>
    <w:p w14:paraId="326E8609" w14:textId="41085714" w:rsidR="0065029C" w:rsidRPr="00B80283" w:rsidRDefault="008F70D0">
      <w:pPr>
        <w:rPr>
          <w:rFonts w:ascii="Times New Roman" w:hAnsi="Times New Roman" w:cs="Times New Roman"/>
          <w:lang w:val="fr-FR"/>
        </w:rPr>
      </w:pPr>
      <w:r w:rsidRPr="00B80283">
        <w:rPr>
          <w:rFonts w:ascii="Times New Roman" w:hAnsi="Times New Roman" w:cs="Times New Roman"/>
          <w:lang w:val="fr-FR"/>
        </w:rPr>
        <w:t>Le MSDA</w:t>
      </w:r>
      <w:r w:rsidR="00E63058">
        <w:rPr>
          <w:rFonts w:ascii="Times New Roman" w:hAnsi="Times New Roman" w:cs="Times New Roman"/>
          <w:lang w:val="fr-FR"/>
        </w:rPr>
        <w:t xml:space="preserve"> </w:t>
      </w:r>
      <w:r w:rsidR="00E02D53" w:rsidRPr="00B80283">
        <w:rPr>
          <w:rFonts w:ascii="Times New Roman" w:hAnsi="Times New Roman" w:cs="Times New Roman"/>
          <w:lang w:val="fr-FR"/>
        </w:rPr>
        <w:t xml:space="preserve">est </w:t>
      </w:r>
      <w:r w:rsidR="00E63058">
        <w:rPr>
          <w:rFonts w:ascii="Times New Roman" w:hAnsi="Times New Roman" w:cs="Times New Roman"/>
          <w:lang w:val="fr-FR"/>
        </w:rPr>
        <w:t xml:space="preserve">financé </w:t>
      </w:r>
      <w:r w:rsidRPr="00B80283">
        <w:rPr>
          <w:rFonts w:ascii="Times New Roman" w:hAnsi="Times New Roman" w:cs="Times New Roman"/>
          <w:lang w:val="fr-FR"/>
        </w:rPr>
        <w:t>par l'Agence américaine pour le développement international (USAID)</w:t>
      </w:r>
      <w:r w:rsidR="00E02D53" w:rsidRPr="00B80283">
        <w:rPr>
          <w:rFonts w:ascii="Times New Roman" w:hAnsi="Times New Roman" w:cs="Times New Roman"/>
          <w:lang w:val="fr-FR"/>
        </w:rPr>
        <w:t xml:space="preserve">. </w:t>
      </w:r>
      <w:r w:rsidR="00E63058">
        <w:rPr>
          <w:rFonts w:ascii="Times New Roman" w:hAnsi="Times New Roman" w:cs="Times New Roman"/>
          <w:lang w:val="fr-FR"/>
        </w:rPr>
        <w:t xml:space="preserve">Son </w:t>
      </w:r>
      <w:r w:rsidR="00E63058" w:rsidRPr="00B80283">
        <w:rPr>
          <w:rFonts w:ascii="Times New Roman" w:hAnsi="Times New Roman" w:cs="Times New Roman"/>
          <w:lang w:val="fr-FR"/>
        </w:rPr>
        <w:t xml:space="preserve">objectif </w:t>
      </w:r>
      <w:r w:rsidR="00E02D53" w:rsidRPr="00B80283">
        <w:rPr>
          <w:rFonts w:ascii="Times New Roman" w:hAnsi="Times New Roman" w:cs="Times New Roman"/>
          <w:lang w:val="fr-FR"/>
        </w:rPr>
        <w:t>de haut niveau est de :</w:t>
      </w:r>
      <w:r w:rsidR="00E63058">
        <w:rPr>
          <w:rFonts w:ascii="Times New Roman" w:hAnsi="Times New Roman" w:cs="Times New Roman"/>
          <w:lang w:val="fr-FR"/>
        </w:rPr>
        <w:t xml:space="preserve"> « </w:t>
      </w:r>
      <w:r w:rsidRPr="00B80283">
        <w:rPr>
          <w:rFonts w:ascii="Times New Roman" w:hAnsi="Times New Roman" w:cs="Times New Roman"/>
          <w:lang w:val="fr-FR"/>
        </w:rPr>
        <w:t>Promouvoir un secteur des médias plus ouvert et plus dynamique qui contribue à la mise en place d'institutions plus réactives et plus transparentes en RDC</w:t>
      </w:r>
      <w:r w:rsidR="00E63058">
        <w:rPr>
          <w:rFonts w:ascii="Times New Roman" w:hAnsi="Times New Roman" w:cs="Times New Roman"/>
          <w:lang w:val="fr-FR"/>
        </w:rPr>
        <w:t> »</w:t>
      </w:r>
      <w:r w:rsidRPr="00B80283">
        <w:rPr>
          <w:rFonts w:ascii="Times New Roman" w:hAnsi="Times New Roman" w:cs="Times New Roman"/>
          <w:lang w:val="fr-FR"/>
        </w:rPr>
        <w:t>.</w:t>
      </w:r>
    </w:p>
    <w:p w14:paraId="5518D86A" w14:textId="77777777" w:rsidR="0065029C" w:rsidRPr="00B80283" w:rsidRDefault="008F70D0">
      <w:pPr>
        <w:rPr>
          <w:rFonts w:ascii="Times New Roman" w:hAnsi="Times New Roman" w:cs="Times New Roman"/>
          <w:lang w:val="fr-FR"/>
        </w:rPr>
      </w:pPr>
      <w:r w:rsidRPr="00B80283">
        <w:rPr>
          <w:rFonts w:ascii="Times New Roman" w:hAnsi="Times New Roman" w:cs="Times New Roman"/>
          <w:lang w:val="fr-FR"/>
        </w:rPr>
        <w:t xml:space="preserve">Dans le cadre de cet objectif général, MSDA s'efforce d'améliorer le secteur des médias en RDC en apportant des changements dans les domaines suivants : </w:t>
      </w:r>
    </w:p>
    <w:p w14:paraId="35334FD9" w14:textId="78016F62" w:rsidR="0065029C" w:rsidRPr="00B80283" w:rsidRDefault="008F70D0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lang w:val="fr-FR"/>
        </w:rPr>
      </w:pPr>
      <w:r w:rsidRPr="00B80283">
        <w:rPr>
          <w:rFonts w:ascii="Times New Roman" w:hAnsi="Times New Roman" w:cs="Times New Roman"/>
          <w:lang w:val="fr-FR"/>
        </w:rPr>
        <w:t xml:space="preserve">Renforcer l'environnement juridique et réglementaire des médias  </w:t>
      </w:r>
    </w:p>
    <w:p w14:paraId="0C8AFC8B" w14:textId="6A1AE9A0" w:rsidR="0065029C" w:rsidRPr="00B80283" w:rsidRDefault="008F70D0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lang w:val="fr-FR"/>
        </w:rPr>
      </w:pPr>
      <w:r w:rsidRPr="00B80283">
        <w:rPr>
          <w:rFonts w:ascii="Times New Roman" w:hAnsi="Times New Roman" w:cs="Times New Roman"/>
          <w:lang w:val="fr-FR"/>
        </w:rPr>
        <w:t xml:space="preserve">Soutenir les médias ciblés pour qu'ils deviennent plus indépendants et plus professionnels </w:t>
      </w:r>
    </w:p>
    <w:p w14:paraId="4B0729A0" w14:textId="4B2D411B" w:rsidR="0065029C" w:rsidRPr="00B80283" w:rsidRDefault="008F70D0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lang w:val="fr-FR"/>
        </w:rPr>
      </w:pPr>
      <w:r w:rsidRPr="00B80283">
        <w:rPr>
          <w:rFonts w:ascii="Times New Roman" w:hAnsi="Times New Roman" w:cs="Times New Roman"/>
          <w:lang w:val="fr-FR"/>
        </w:rPr>
        <w:t xml:space="preserve">Améliorer l'accès à des </w:t>
      </w:r>
      <w:r w:rsidR="003E0FF5">
        <w:rPr>
          <w:rFonts w:ascii="Times New Roman" w:hAnsi="Times New Roman" w:cs="Times New Roman"/>
          <w:lang w:val="fr-FR"/>
        </w:rPr>
        <w:t>productions</w:t>
      </w:r>
      <w:r w:rsidRPr="00B80283">
        <w:rPr>
          <w:rFonts w:ascii="Times New Roman" w:hAnsi="Times New Roman" w:cs="Times New Roman"/>
          <w:lang w:val="fr-FR"/>
        </w:rPr>
        <w:t xml:space="preserve"> d'intérêt public de qualité</w:t>
      </w:r>
    </w:p>
    <w:p w14:paraId="6CD4C3C0" w14:textId="43342743" w:rsidR="0065029C" w:rsidRPr="00B80283" w:rsidRDefault="00E63058">
      <w:pPr>
        <w:jc w:val="both"/>
        <w:rPr>
          <w:rFonts w:ascii="Times New Roman" w:eastAsia="Times New Roman" w:hAnsi="Times New Roman" w:cs="Times New Roman"/>
          <w:color w:val="000000" w:themeColor="text1"/>
          <w:lang w:val="fr-FR"/>
        </w:rPr>
      </w:pPr>
      <w:r>
        <w:rPr>
          <w:rFonts w:ascii="Times New Roman" w:eastAsia="Calibri" w:hAnsi="Times New Roman" w:cs="Times New Roman"/>
          <w:color w:val="000000" w:themeColor="text1"/>
          <w:lang w:val="fr-FR"/>
        </w:rPr>
        <w:t>L’Expert Chercheur</w:t>
      </w:r>
      <w:r w:rsidR="008F70D0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 utilisera la méthodologie de l'</w:t>
      </w:r>
      <w:proofErr w:type="spellStart"/>
      <w:r w:rsidR="008F70D0" w:rsidRPr="00B80283">
        <w:rPr>
          <w:rStyle w:val="Lienhypertexte"/>
          <w:rFonts w:ascii="Times New Roman" w:eastAsia="Calibri" w:hAnsi="Times New Roman" w:cs="Times New Roman"/>
          <w:lang w:val="fr-FR"/>
        </w:rPr>
        <w:t>Outcome</w:t>
      </w:r>
      <w:proofErr w:type="spellEnd"/>
      <w:r w:rsidR="008F70D0" w:rsidRPr="00B80283">
        <w:rPr>
          <w:rStyle w:val="Lienhypertexte"/>
          <w:rFonts w:ascii="Times New Roman" w:eastAsia="Calibri" w:hAnsi="Times New Roman" w:cs="Times New Roman"/>
          <w:lang w:val="fr-FR"/>
        </w:rPr>
        <w:t xml:space="preserve"> </w:t>
      </w:r>
      <w:proofErr w:type="spellStart"/>
      <w:r w:rsidR="008F70D0" w:rsidRPr="00B80283">
        <w:rPr>
          <w:rStyle w:val="Lienhypertexte"/>
          <w:rFonts w:ascii="Times New Roman" w:eastAsia="Calibri" w:hAnsi="Times New Roman" w:cs="Times New Roman"/>
          <w:lang w:val="fr-FR"/>
        </w:rPr>
        <w:t>Harvesting</w:t>
      </w:r>
      <w:proofErr w:type="spellEnd"/>
      <w:r w:rsidR="008F70D0" w:rsidRPr="00B80283">
        <w:rPr>
          <w:rStyle w:val="Lienhypertexte"/>
          <w:rFonts w:ascii="Times New Roman" w:eastAsia="Calibri" w:hAnsi="Times New Roman" w:cs="Times New Roman"/>
          <w:lang w:val="fr-FR"/>
        </w:rPr>
        <w:t xml:space="preserve"> </w:t>
      </w:r>
      <w:r w:rsidR="00E02D53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(OH) </w:t>
      </w:r>
      <w:r w:rsidR="008F70D0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pour guider la conception et la mise en œuvre de la recherche. Grâce à cette méthode, </w:t>
      </w:r>
      <w:r>
        <w:rPr>
          <w:rFonts w:ascii="Times New Roman" w:eastAsia="Calibri" w:hAnsi="Times New Roman" w:cs="Times New Roman"/>
          <w:color w:val="000000" w:themeColor="text1"/>
          <w:lang w:val="fr-FR"/>
        </w:rPr>
        <w:t>il étudiera</w:t>
      </w:r>
      <w:r w:rsidR="008F70D0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 une série de résultats identifiés par </w:t>
      </w:r>
      <w:r w:rsidR="00E02D53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diverses parties prenantes du projet </w:t>
      </w:r>
      <w:r w:rsidR="008F70D0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et </w:t>
      </w:r>
      <w:r>
        <w:rPr>
          <w:rFonts w:ascii="Times New Roman" w:eastAsia="Calibri" w:hAnsi="Times New Roman" w:cs="Times New Roman"/>
          <w:color w:val="000000" w:themeColor="text1"/>
          <w:lang w:val="fr-FR"/>
        </w:rPr>
        <w:t>il verra</w:t>
      </w:r>
      <w:r w:rsidR="008F70D0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 s'ils peuvent être vérifiés par </w:t>
      </w:r>
      <w:r w:rsidR="00E02D53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une </w:t>
      </w:r>
      <w:r w:rsidR="008F70D0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source externe indépendante. </w:t>
      </w:r>
      <w:r>
        <w:rPr>
          <w:rFonts w:ascii="Times New Roman" w:eastAsia="Calibri" w:hAnsi="Times New Roman" w:cs="Times New Roman"/>
          <w:color w:val="000000" w:themeColor="text1"/>
          <w:lang w:val="fr-FR"/>
        </w:rPr>
        <w:t>Cette méthode</w:t>
      </w:r>
      <w:r w:rsidR="008F70D0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 permettra de mieux comprendre comment les </w:t>
      </w:r>
      <w:r w:rsidR="00E02D53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différents résultats du </w:t>
      </w:r>
      <w:r>
        <w:rPr>
          <w:rFonts w:ascii="Times New Roman" w:eastAsia="Calibri" w:hAnsi="Times New Roman" w:cs="Times New Roman"/>
          <w:color w:val="000000" w:themeColor="text1"/>
          <w:lang w:val="fr-FR"/>
        </w:rPr>
        <w:t>MSDA</w:t>
      </w:r>
      <w:r w:rsidR="00E02D53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, tels que les </w:t>
      </w:r>
      <w:r w:rsidR="008F70D0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reportages dans les médias </w:t>
      </w:r>
      <w:r w:rsidR="00E02D53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et les initiatives de plaidoyer, conduisent </w:t>
      </w:r>
      <w:r w:rsidR="008F70D0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à des changements positifs, tels que des changements dans les politiques publiques </w:t>
      </w:r>
      <w:r w:rsidR="00A826B3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et des </w:t>
      </w:r>
      <w:r w:rsidR="008F70D0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exemples d'action collective </w:t>
      </w:r>
      <w:r w:rsidR="00A826B3" w:rsidRPr="00B80283">
        <w:rPr>
          <w:rFonts w:ascii="Times New Roman" w:eastAsia="Calibri" w:hAnsi="Times New Roman" w:cs="Times New Roman"/>
          <w:color w:val="000000" w:themeColor="text1"/>
          <w:lang w:val="fr-FR"/>
        </w:rPr>
        <w:t>dans les communautés</w:t>
      </w:r>
      <w:r w:rsidR="008F70D0" w:rsidRPr="00B80283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. </w:t>
      </w:r>
    </w:p>
    <w:p w14:paraId="39669AC8" w14:textId="77777777" w:rsidR="0065029C" w:rsidRPr="00B80283" w:rsidRDefault="005C0AF1">
      <w:pPr>
        <w:pStyle w:val="Titre1"/>
        <w:rPr>
          <w:rFonts w:ascii="Times New Roman" w:hAnsi="Times New Roman" w:cs="Times New Roman"/>
          <w:sz w:val="22"/>
          <w:szCs w:val="22"/>
          <w:lang w:val="fr-FR" w:eastAsia="en-GB"/>
        </w:rPr>
      </w:pPr>
      <w:r w:rsidRPr="00B80283">
        <w:rPr>
          <w:rFonts w:ascii="Times New Roman" w:hAnsi="Times New Roman" w:cs="Times New Roman"/>
          <w:sz w:val="22"/>
          <w:szCs w:val="22"/>
          <w:lang w:val="fr-FR" w:eastAsia="en-GB"/>
        </w:rPr>
        <w:t xml:space="preserve">But et objectifs de </w:t>
      </w:r>
      <w:r w:rsidR="008F70D0" w:rsidRPr="00B80283">
        <w:rPr>
          <w:rFonts w:ascii="Times New Roman" w:hAnsi="Times New Roman" w:cs="Times New Roman"/>
          <w:sz w:val="22"/>
          <w:szCs w:val="22"/>
          <w:lang w:val="fr-FR" w:eastAsia="en-GB"/>
        </w:rPr>
        <w:t>la recherche</w:t>
      </w:r>
    </w:p>
    <w:p w14:paraId="304CB237" w14:textId="42D31480" w:rsidR="0065029C" w:rsidRPr="00B80283" w:rsidRDefault="008F70D0">
      <w:pPr>
        <w:spacing w:after="240"/>
        <w:jc w:val="both"/>
        <w:rPr>
          <w:rFonts w:ascii="Times New Roman" w:eastAsia="Calibri" w:hAnsi="Times New Roman" w:cs="Times New Roman"/>
          <w:color w:val="000000" w:themeColor="text1"/>
          <w:lang w:val="fr-FR"/>
        </w:rPr>
      </w:pPr>
      <w:r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L'objectif global de cette recherche est de comprendre l'impact réel des </w:t>
      </w:r>
      <w:r w:rsidR="008F1A21"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principaux résultats obtenus dans le cadre du MSDA et les </w:t>
      </w:r>
      <w:r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facteurs qui ont contribué à ces changements. </w:t>
      </w:r>
    </w:p>
    <w:p w14:paraId="095DAD5E" w14:textId="53164752" w:rsidR="0065029C" w:rsidRPr="00B80283" w:rsidRDefault="008F70D0">
      <w:pPr>
        <w:spacing w:after="0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B80283">
        <w:rPr>
          <w:rFonts w:ascii="Times New Roman" w:eastAsia="Calibri" w:hAnsi="Times New Roman" w:cs="Times New Roman"/>
          <w:color w:val="000000" w:themeColor="text1"/>
          <w:lang w:val="fr-FR"/>
        </w:rPr>
        <w:t>Les objectifs de ce projet sont les suivants</w:t>
      </w:r>
      <w:r w:rsidR="00741F21">
        <w:rPr>
          <w:rFonts w:ascii="Times New Roman" w:eastAsia="Calibri" w:hAnsi="Times New Roman" w:cs="Times New Roman"/>
          <w:color w:val="000000" w:themeColor="text1"/>
          <w:lang w:val="fr-FR"/>
        </w:rPr>
        <w:t> :</w:t>
      </w:r>
    </w:p>
    <w:p w14:paraId="69D0AA44" w14:textId="77777777" w:rsidR="0065029C" w:rsidRPr="00B80283" w:rsidRDefault="008F70D0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Justifier les résultats sélectionnés par des travaux de recherche sur le terrain (par exemple, des entretiens approfondis et des recherches documentaires).   </w:t>
      </w:r>
    </w:p>
    <w:p w14:paraId="0520D89C" w14:textId="77777777" w:rsidR="0065029C" w:rsidRPr="00B80283" w:rsidRDefault="008F70D0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fr-FR"/>
        </w:rPr>
      </w:pPr>
      <w:r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Comprendre comment les histoires médiatiques </w:t>
      </w:r>
      <w:r w:rsidR="008F1A21"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et les initiatives de plaidoyer aboutissent </w:t>
      </w:r>
      <w:r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à des résultats  </w:t>
      </w:r>
    </w:p>
    <w:p w14:paraId="58228D58" w14:textId="6E99CC3A" w:rsidR="0065029C" w:rsidRPr="00B80283" w:rsidRDefault="008F70D0">
      <w:pPr>
        <w:pStyle w:val="Paragraphedeliste"/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 w:cs="Times New Roman"/>
          <w:color w:val="000000" w:themeColor="text1"/>
          <w:lang w:val="fr-FR"/>
        </w:rPr>
      </w:pPr>
      <w:r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>Comprendre comment</w:t>
      </w:r>
      <w:r w:rsidR="008F1A21"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 </w:t>
      </w:r>
      <w:r w:rsidR="00A60E97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le programme </w:t>
      </w:r>
      <w:r w:rsidR="008F1A21"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MSDA a </w:t>
      </w:r>
      <w:r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contribué à ces résultats  </w:t>
      </w:r>
    </w:p>
    <w:p w14:paraId="40955D68" w14:textId="4AB29898" w:rsidR="0065029C" w:rsidRPr="00B80283" w:rsidRDefault="008F70D0">
      <w:pPr>
        <w:pStyle w:val="Paragraphedeliste"/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 w:cs="Times New Roman"/>
          <w:color w:val="000000" w:themeColor="text1"/>
          <w:lang w:val="fr-FR"/>
        </w:rPr>
      </w:pPr>
      <w:r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Identifier les autres facteurs qui ont interagi avec les </w:t>
      </w:r>
      <w:r w:rsidR="00583B08"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résultats </w:t>
      </w:r>
      <w:proofErr w:type="gramStart"/>
      <w:r w:rsidR="00583B08"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>de  MSDA</w:t>
      </w:r>
      <w:proofErr w:type="gramEnd"/>
      <w:r w:rsidR="00583B08"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 </w:t>
      </w:r>
      <w:r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pour aboutir </w:t>
      </w:r>
      <w:r w:rsidR="00A60E97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>à ces</w:t>
      </w:r>
      <w:r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 résultats </w:t>
      </w:r>
    </w:p>
    <w:p w14:paraId="3D2D42F6" w14:textId="77777777" w:rsidR="0065029C" w:rsidRPr="00B80283" w:rsidRDefault="008F70D0">
      <w:pPr>
        <w:pStyle w:val="Paragraphedeliste"/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 w:cs="Times New Roman"/>
          <w:color w:val="000000" w:themeColor="text1"/>
          <w:lang w:val="fr-FR"/>
        </w:rPr>
      </w:pPr>
      <w:r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>Créer des études de cas sur les résultats vérifiés</w:t>
      </w:r>
    </w:p>
    <w:p w14:paraId="0C6EAB97" w14:textId="77777777" w:rsidR="0065029C" w:rsidRPr="00B80283" w:rsidRDefault="008F70D0">
      <w:pPr>
        <w:pStyle w:val="Paragraphedeliste"/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 w:cs="Times New Roman"/>
          <w:color w:val="000000" w:themeColor="text1"/>
          <w:lang w:val="fr-FR"/>
        </w:rPr>
      </w:pPr>
      <w:r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>Créer un rapport de synthèse final qui comprendra les études de cas ainsi qu'une analyse des facteurs potentiels susceptibles d'avoir un impact et de la manière dont ils peuvent l'avoir.</w:t>
      </w:r>
    </w:p>
    <w:p w14:paraId="0CB979A1" w14:textId="77777777" w:rsidR="0065029C" w:rsidRPr="00B80283" w:rsidRDefault="008F70D0">
      <w:pPr>
        <w:spacing w:beforeAutospacing="1" w:afterAutospacing="1" w:line="240" w:lineRule="auto"/>
        <w:rPr>
          <w:rFonts w:ascii="Times New Roman" w:eastAsia="Calibri" w:hAnsi="Times New Roman" w:cs="Times New Roman"/>
          <w:color w:val="000000" w:themeColor="text1"/>
          <w:lang w:val="fr-FR"/>
        </w:rPr>
      </w:pPr>
      <w:r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>Les principales questions de recherche à étudier sont les suivantes :</w:t>
      </w:r>
    </w:p>
    <w:p w14:paraId="427BCAB0" w14:textId="4094E3EC" w:rsidR="0065029C" w:rsidRPr="0051549C" w:rsidRDefault="00293664">
      <w:pPr>
        <w:pStyle w:val="Paragraphedeliste"/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 w:cs="Times New Roman"/>
          <w:color w:val="000000" w:themeColor="text1"/>
          <w:lang w:val="fr-FR"/>
        </w:rPr>
      </w:pPr>
      <w:r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Le contenu médiatique et/ou les initiatives de plaidoyer </w:t>
      </w:r>
      <w:r w:rsidR="00583B08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soutenus par </w:t>
      </w:r>
      <w:r w:rsidR="008F70D0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MSDA ont-ils conduit à des </w:t>
      </w:r>
      <w:r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changements dans les politiques ou les pratiques ? </w:t>
      </w:r>
      <w:r w:rsidR="008F70D0" w:rsidRPr="0051549C">
        <w:rPr>
          <w:rFonts w:ascii="Times New Roman" w:eastAsia="Calibri" w:hAnsi="Times New Roman" w:cs="Times New Roman"/>
          <w:color w:val="000000" w:themeColor="text1"/>
          <w:lang w:val="fr-FR"/>
        </w:rPr>
        <w:t>Dans l'affirmative, comment ?</w:t>
      </w:r>
    </w:p>
    <w:p w14:paraId="221B9A6E" w14:textId="2AF8B35F" w:rsidR="0065029C" w:rsidRPr="0060489C" w:rsidRDefault="008F70D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lang w:val="fr-FR"/>
        </w:rPr>
      </w:pPr>
      <w:r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Les </w:t>
      </w:r>
      <w:r w:rsidR="00293664" w:rsidRPr="00B80283">
        <w:rPr>
          <w:rFonts w:ascii="Times New Roman" w:eastAsia="Calibri" w:hAnsi="Times New Roman" w:cs="Times New Roman"/>
          <w:color w:val="000000" w:themeColor="text1"/>
          <w:lang w:val="fr-FR"/>
        </w:rPr>
        <w:t>contenus médiatiques</w:t>
      </w:r>
      <w:r w:rsidR="001B25AC" w:rsidRPr="00B80283">
        <w:rPr>
          <w:rFonts w:ascii="Times New Roman" w:eastAsia="Calibri" w:hAnsi="Times New Roman" w:cs="Times New Roman"/>
          <w:color w:val="000000" w:themeColor="text1"/>
          <w:lang w:val="fr-FR"/>
        </w:rPr>
        <w:t>, les formations et l</w:t>
      </w:r>
      <w:r w:rsidR="0060489C">
        <w:rPr>
          <w:rFonts w:ascii="Times New Roman" w:eastAsia="Calibri" w:hAnsi="Times New Roman" w:cs="Times New Roman"/>
          <w:color w:val="000000" w:themeColor="text1"/>
          <w:lang w:val="fr-FR"/>
        </w:rPr>
        <w:t>e m</w:t>
      </w:r>
      <w:r w:rsidR="008A414F">
        <w:rPr>
          <w:rFonts w:ascii="Times New Roman" w:eastAsia="Calibri" w:hAnsi="Times New Roman" w:cs="Times New Roman"/>
          <w:color w:val="000000" w:themeColor="text1"/>
          <w:lang w:val="fr-FR"/>
        </w:rPr>
        <w:t>e</w:t>
      </w:r>
      <w:r w:rsidR="0060489C">
        <w:rPr>
          <w:rFonts w:ascii="Times New Roman" w:eastAsia="Calibri" w:hAnsi="Times New Roman" w:cs="Times New Roman"/>
          <w:color w:val="000000" w:themeColor="text1"/>
          <w:lang w:val="fr-FR"/>
        </w:rPr>
        <w:t>nt</w:t>
      </w:r>
      <w:r w:rsidR="008A414F">
        <w:rPr>
          <w:rFonts w:ascii="Times New Roman" w:eastAsia="Calibri" w:hAnsi="Times New Roman" w:cs="Times New Roman"/>
          <w:color w:val="000000" w:themeColor="text1"/>
          <w:lang w:val="fr-FR"/>
        </w:rPr>
        <w:t>o</w:t>
      </w:r>
      <w:r w:rsidR="0060489C">
        <w:rPr>
          <w:rFonts w:ascii="Times New Roman" w:eastAsia="Calibri" w:hAnsi="Times New Roman" w:cs="Times New Roman"/>
          <w:color w:val="000000" w:themeColor="text1"/>
          <w:lang w:val="fr-FR"/>
        </w:rPr>
        <w:t>ring</w:t>
      </w:r>
      <w:r w:rsidR="001B25AC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, </w:t>
      </w:r>
      <w:r w:rsidR="00293664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et/ou les initiatives de plaidoyer soutenus par </w:t>
      </w:r>
      <w:r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MSDA ont-ils conduit à des changements de comportement individuel ou collectif ? </w:t>
      </w:r>
      <w:r w:rsidRPr="0060489C">
        <w:rPr>
          <w:rFonts w:ascii="Times New Roman" w:eastAsia="Calibri" w:hAnsi="Times New Roman" w:cs="Times New Roman"/>
          <w:color w:val="000000" w:themeColor="text1"/>
          <w:lang w:val="fr-FR"/>
        </w:rPr>
        <w:t>Dans l'affirmative, comment ?</w:t>
      </w:r>
    </w:p>
    <w:p w14:paraId="1800354C" w14:textId="77777777" w:rsidR="0065029C" w:rsidRPr="00B80283" w:rsidRDefault="008F70D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lang w:val="fr-FR"/>
        </w:rPr>
      </w:pPr>
      <w:r w:rsidRPr="00B80283">
        <w:rPr>
          <w:rFonts w:ascii="Times New Roman" w:eastAsia="Calibri" w:hAnsi="Times New Roman" w:cs="Times New Roman"/>
          <w:color w:val="000000" w:themeColor="text1"/>
          <w:lang w:val="fr-FR"/>
        </w:rPr>
        <w:lastRenderedPageBreak/>
        <w:t xml:space="preserve">Qui doit être interrogé pour corroborer, étayer ou mieux comprendre comment les activités des médias </w:t>
      </w:r>
      <w:r w:rsidR="00293664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et de plaidoyer </w:t>
      </w:r>
      <w:r w:rsidRPr="00B80283">
        <w:rPr>
          <w:rFonts w:ascii="Times New Roman" w:eastAsia="Calibri" w:hAnsi="Times New Roman" w:cs="Times New Roman"/>
          <w:color w:val="000000" w:themeColor="text1"/>
          <w:lang w:val="fr-FR"/>
        </w:rPr>
        <w:t>ont affecté les politiques et les pratiques publiques ?</w:t>
      </w:r>
    </w:p>
    <w:p w14:paraId="5B095516" w14:textId="5C3F9E4B" w:rsidR="0065029C" w:rsidRPr="00B80283" w:rsidRDefault="008F70D0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lang w:val="fr-FR"/>
        </w:rPr>
      </w:pPr>
      <w:r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Dans quelle mesure </w:t>
      </w:r>
      <w:r w:rsidR="00A60E97">
        <w:rPr>
          <w:rFonts w:ascii="Times New Roman" w:eastAsia="Calibri" w:hAnsi="Times New Roman" w:cs="Times New Roman"/>
          <w:color w:val="000000" w:themeColor="text1"/>
          <w:lang w:val="fr-FR"/>
        </w:rPr>
        <w:t>le programme</w:t>
      </w:r>
      <w:r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 </w:t>
      </w:r>
      <w:r w:rsidR="00293664"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MSDA </w:t>
      </w:r>
      <w:r w:rsidRPr="00B80283">
        <w:rPr>
          <w:rFonts w:ascii="Times New Roman" w:eastAsia="Calibri" w:hAnsi="Times New Roman" w:cs="Times New Roman"/>
          <w:color w:val="000000" w:themeColor="text1"/>
          <w:lang w:val="fr-FR"/>
        </w:rPr>
        <w:t>a-t-</w:t>
      </w:r>
      <w:r w:rsidR="00A60E97">
        <w:rPr>
          <w:rFonts w:ascii="Times New Roman" w:eastAsia="Calibri" w:hAnsi="Times New Roman" w:cs="Times New Roman"/>
          <w:color w:val="000000" w:themeColor="text1"/>
          <w:lang w:val="fr-FR"/>
        </w:rPr>
        <w:t>il</w:t>
      </w:r>
      <w:r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 contribué à ces résultats ? </w:t>
      </w:r>
    </w:p>
    <w:p w14:paraId="10121AD7" w14:textId="77777777" w:rsidR="0065029C" w:rsidRPr="00B80283" w:rsidRDefault="008F70D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lang w:val="fr-FR"/>
        </w:rPr>
      </w:pPr>
      <w:r w:rsidRPr="00B80283">
        <w:rPr>
          <w:rFonts w:ascii="Times New Roman" w:eastAsia="Calibri" w:hAnsi="Times New Roman" w:cs="Times New Roman"/>
          <w:color w:val="000000" w:themeColor="text1"/>
          <w:lang w:val="fr-FR"/>
        </w:rPr>
        <w:t xml:space="preserve">Quels sont les autres facteurs qui ont contribué à ces résultats ? </w:t>
      </w:r>
    </w:p>
    <w:p w14:paraId="219C6886" w14:textId="0FA88974" w:rsidR="0065029C" w:rsidRPr="00B80283" w:rsidRDefault="008F70D0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lang w:val="fr-FR"/>
        </w:rPr>
      </w:pPr>
      <w:r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Quels types de </w:t>
      </w:r>
      <w:r w:rsidR="00293664"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>contenus médiatiques soutenus par l</w:t>
      </w:r>
      <w:r w:rsidR="00A60E97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>e programme</w:t>
      </w:r>
      <w:r w:rsidR="00293664"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 MSDA </w:t>
      </w:r>
      <w:r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produisent des résultats ? </w:t>
      </w:r>
    </w:p>
    <w:p w14:paraId="08629BEC" w14:textId="3E373615" w:rsidR="0065029C" w:rsidRPr="00B80283" w:rsidRDefault="008F70D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fr-FR" w:eastAsia="en-GB"/>
        </w:rPr>
      </w:pPr>
      <w:r w:rsidRPr="00B80283">
        <w:rPr>
          <w:rStyle w:val="normaltextrun"/>
          <w:rFonts w:ascii="Times New Roman" w:eastAsia="Calibri" w:hAnsi="Times New Roman" w:cs="Times New Roman"/>
          <w:color w:val="000000" w:themeColor="text1"/>
          <w:lang w:val="fr-FR"/>
        </w:rPr>
        <w:t xml:space="preserve">Quelles conclusions pouvons-nous tirer sur les types de résultats de MSDA qui ont eu un impact ? </w:t>
      </w:r>
    </w:p>
    <w:p w14:paraId="4A046BE6" w14:textId="77777777" w:rsidR="0065029C" w:rsidRPr="00B80283" w:rsidRDefault="008F70D0">
      <w:pPr>
        <w:pStyle w:val="Titre1"/>
        <w:rPr>
          <w:rFonts w:ascii="Times New Roman" w:hAnsi="Times New Roman" w:cs="Times New Roman"/>
          <w:sz w:val="22"/>
          <w:szCs w:val="22"/>
          <w:lang w:val="fr-FR"/>
        </w:rPr>
      </w:pPr>
      <w:r w:rsidRPr="00B80283">
        <w:rPr>
          <w:rFonts w:ascii="Times New Roman" w:hAnsi="Times New Roman" w:cs="Times New Roman"/>
          <w:sz w:val="22"/>
          <w:szCs w:val="22"/>
          <w:lang w:val="fr-FR" w:eastAsia="en-GB"/>
        </w:rPr>
        <w:t>Champ d'application</w:t>
      </w:r>
    </w:p>
    <w:p w14:paraId="26AC351E" w14:textId="2A6E0175" w:rsidR="0065029C" w:rsidRPr="00B80283" w:rsidRDefault="008F70D0">
      <w:pPr>
        <w:rPr>
          <w:rFonts w:ascii="Times New Roman" w:hAnsi="Times New Roman" w:cs="Times New Roman"/>
          <w:lang w:val="fr-FR" w:eastAsia="en-GB"/>
        </w:rPr>
      </w:pPr>
      <w:r w:rsidRPr="00B80283">
        <w:rPr>
          <w:rFonts w:ascii="Times New Roman" w:hAnsi="Times New Roman" w:cs="Times New Roman"/>
          <w:lang w:val="fr-FR" w:eastAsia="en-GB"/>
        </w:rPr>
        <w:t xml:space="preserve">Le candidat retenu </w:t>
      </w:r>
      <w:r w:rsidR="006D6E8C" w:rsidRPr="00B80283">
        <w:rPr>
          <w:rFonts w:ascii="Times New Roman" w:hAnsi="Times New Roman" w:cs="Times New Roman"/>
          <w:lang w:val="fr-FR" w:eastAsia="en-GB"/>
        </w:rPr>
        <w:t>devra :</w:t>
      </w:r>
    </w:p>
    <w:p w14:paraId="377E7C37" w14:textId="5A44411B" w:rsidR="0065029C" w:rsidRPr="00B80283" w:rsidRDefault="008F70D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lang w:val="fr-FR" w:eastAsia="en-GB"/>
        </w:rPr>
      </w:pPr>
      <w:r w:rsidRPr="00B80283">
        <w:rPr>
          <w:rFonts w:ascii="Times New Roman" w:hAnsi="Times New Roman" w:cs="Times New Roman"/>
          <w:lang w:val="fr-FR" w:eastAsia="en-GB"/>
        </w:rPr>
        <w:t>Participer à l'</w:t>
      </w:r>
      <w:r w:rsidR="007B76D8" w:rsidRPr="00B80283">
        <w:rPr>
          <w:rFonts w:ascii="Times New Roman" w:hAnsi="Times New Roman" w:cs="Times New Roman"/>
          <w:lang w:val="fr-FR" w:eastAsia="en-GB"/>
        </w:rPr>
        <w:t xml:space="preserve">orientation initiale </w:t>
      </w:r>
      <w:r w:rsidRPr="00B80283">
        <w:rPr>
          <w:rFonts w:ascii="Times New Roman" w:hAnsi="Times New Roman" w:cs="Times New Roman"/>
          <w:lang w:val="fr-FR" w:eastAsia="en-GB"/>
        </w:rPr>
        <w:t>et à la session de planification</w:t>
      </w:r>
    </w:p>
    <w:p w14:paraId="0A702C4A" w14:textId="07828E7D" w:rsidR="0065029C" w:rsidRPr="00B80283" w:rsidRDefault="005C55C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lang w:val="fr-FR" w:eastAsia="en-GB"/>
        </w:rPr>
      </w:pPr>
      <w:r w:rsidRPr="00B80283">
        <w:rPr>
          <w:rFonts w:ascii="Times New Roman" w:hAnsi="Times New Roman" w:cs="Times New Roman"/>
          <w:lang w:val="fr-FR" w:eastAsia="en-GB"/>
        </w:rPr>
        <w:t xml:space="preserve">Travailler au sein d'une équipe et faire régulièrement le point avec le </w:t>
      </w:r>
      <w:r w:rsidR="005A3D19" w:rsidRPr="00B80283">
        <w:rPr>
          <w:rFonts w:ascii="Times New Roman" w:hAnsi="Times New Roman" w:cs="Times New Roman"/>
          <w:lang w:val="fr-FR" w:eastAsia="en-GB"/>
        </w:rPr>
        <w:t xml:space="preserve">spécialiste du </w:t>
      </w:r>
      <w:r w:rsidR="004B0670" w:rsidRPr="00B80283">
        <w:rPr>
          <w:rFonts w:ascii="Times New Roman" w:hAnsi="Times New Roman" w:cs="Times New Roman"/>
          <w:lang w:val="fr-FR" w:eastAsia="en-GB"/>
        </w:rPr>
        <w:t>suivi, de l'évaluation et de l'apprentissage (</w:t>
      </w:r>
      <w:r w:rsidR="005A3D19" w:rsidRPr="00B80283">
        <w:rPr>
          <w:rFonts w:ascii="Times New Roman" w:hAnsi="Times New Roman" w:cs="Times New Roman"/>
          <w:lang w:val="fr-FR" w:eastAsia="en-GB"/>
        </w:rPr>
        <w:t>MEL</w:t>
      </w:r>
      <w:r w:rsidR="004B0670" w:rsidRPr="00B80283">
        <w:rPr>
          <w:rFonts w:ascii="Times New Roman" w:hAnsi="Times New Roman" w:cs="Times New Roman"/>
          <w:lang w:val="fr-FR" w:eastAsia="en-GB"/>
        </w:rPr>
        <w:t xml:space="preserve">) de la </w:t>
      </w:r>
      <w:r w:rsidR="005A3D19" w:rsidRPr="00B80283">
        <w:rPr>
          <w:rFonts w:ascii="Times New Roman" w:hAnsi="Times New Roman" w:cs="Times New Roman"/>
          <w:lang w:val="fr-FR" w:eastAsia="en-GB"/>
        </w:rPr>
        <w:t xml:space="preserve">MSDA </w:t>
      </w:r>
      <w:r w:rsidRPr="00B80283">
        <w:rPr>
          <w:rFonts w:ascii="Times New Roman" w:hAnsi="Times New Roman" w:cs="Times New Roman"/>
          <w:lang w:val="fr-FR" w:eastAsia="en-GB"/>
        </w:rPr>
        <w:t>au fur et à mesure de l'avancement du travail sur le terrain</w:t>
      </w:r>
    </w:p>
    <w:p w14:paraId="0C5FD25A" w14:textId="36A1178B" w:rsidR="0065029C" w:rsidRDefault="008F70D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lang w:val="en-GB" w:eastAsia="en-GB"/>
        </w:rPr>
      </w:pPr>
      <w:r w:rsidRPr="00B80283">
        <w:rPr>
          <w:rFonts w:ascii="Times New Roman" w:hAnsi="Times New Roman" w:cs="Times New Roman"/>
          <w:lang w:val="fr-FR" w:eastAsia="en-GB"/>
        </w:rPr>
        <w:t xml:space="preserve">Effectuer des </w:t>
      </w:r>
      <w:r w:rsidR="007B76D8" w:rsidRPr="00B80283">
        <w:rPr>
          <w:rFonts w:ascii="Times New Roman" w:hAnsi="Times New Roman" w:cs="Times New Roman"/>
          <w:lang w:val="fr-FR" w:eastAsia="en-GB"/>
        </w:rPr>
        <w:t>recherches</w:t>
      </w:r>
      <w:r w:rsidRPr="00B80283">
        <w:rPr>
          <w:rFonts w:ascii="Times New Roman" w:hAnsi="Times New Roman" w:cs="Times New Roman"/>
          <w:lang w:val="fr-FR" w:eastAsia="en-GB"/>
        </w:rPr>
        <w:t xml:space="preserve"> sur le terrain</w:t>
      </w:r>
      <w:r w:rsidR="2B7522D8" w:rsidRPr="00B80283">
        <w:rPr>
          <w:rFonts w:ascii="Times New Roman" w:hAnsi="Times New Roman" w:cs="Times New Roman"/>
          <w:lang w:val="fr-FR" w:eastAsia="en-GB"/>
        </w:rPr>
        <w:t xml:space="preserve">, </w:t>
      </w:r>
      <w:r w:rsidR="007B76D8" w:rsidRPr="00B80283">
        <w:rPr>
          <w:rFonts w:ascii="Times New Roman" w:hAnsi="Times New Roman" w:cs="Times New Roman"/>
          <w:lang w:val="fr-FR" w:eastAsia="en-GB"/>
        </w:rPr>
        <w:t xml:space="preserve">principalement </w:t>
      </w:r>
      <w:r w:rsidR="04E41449" w:rsidRPr="00B80283">
        <w:rPr>
          <w:rFonts w:ascii="Times New Roman" w:hAnsi="Times New Roman" w:cs="Times New Roman"/>
          <w:lang w:val="fr-FR" w:eastAsia="en-GB"/>
        </w:rPr>
        <w:t>par le biais d'</w:t>
      </w:r>
      <w:r w:rsidR="007B76D8" w:rsidRPr="00B80283">
        <w:rPr>
          <w:rFonts w:ascii="Times New Roman" w:hAnsi="Times New Roman" w:cs="Times New Roman"/>
          <w:lang w:val="fr-FR" w:eastAsia="en-GB"/>
        </w:rPr>
        <w:t xml:space="preserve">entretiens approfondis </w:t>
      </w:r>
      <w:r w:rsidR="0011719E" w:rsidRPr="00B80283">
        <w:rPr>
          <w:rFonts w:ascii="Times New Roman" w:hAnsi="Times New Roman" w:cs="Times New Roman"/>
          <w:lang w:val="fr-FR" w:eastAsia="en-GB"/>
        </w:rPr>
        <w:t xml:space="preserve">et de </w:t>
      </w:r>
      <w:r w:rsidR="007B76D8" w:rsidRPr="00B80283">
        <w:rPr>
          <w:rFonts w:ascii="Times New Roman" w:hAnsi="Times New Roman" w:cs="Times New Roman"/>
          <w:lang w:val="fr-FR" w:eastAsia="en-GB"/>
        </w:rPr>
        <w:t>recherches</w:t>
      </w:r>
      <w:r w:rsidR="007B76D8" w:rsidRPr="00B80283">
        <w:rPr>
          <w:rFonts w:ascii="Times New Roman" w:eastAsia="Times New Roman" w:hAnsi="Times New Roman" w:cs="Times New Roman"/>
          <w:lang w:val="fr-FR" w:eastAsia="en-GB"/>
        </w:rPr>
        <w:t xml:space="preserve"> documentaires</w:t>
      </w:r>
      <w:r w:rsidR="005C55C0" w:rsidRPr="00B80283">
        <w:rPr>
          <w:rFonts w:ascii="Times New Roman" w:hAnsi="Times New Roman" w:cs="Times New Roman"/>
          <w:lang w:val="fr-FR" w:eastAsia="en-GB"/>
        </w:rPr>
        <w:t xml:space="preserve">. </w:t>
      </w:r>
      <w:r w:rsidR="005C55C0" w:rsidRPr="0050447E">
        <w:rPr>
          <w:rFonts w:ascii="Times New Roman" w:hAnsi="Times New Roman" w:cs="Times New Roman"/>
          <w:lang w:val="en-GB" w:eastAsia="en-GB"/>
        </w:rPr>
        <w:t xml:space="preserve">Des </w:t>
      </w:r>
      <w:proofErr w:type="spellStart"/>
      <w:r w:rsidR="008D7020" w:rsidRPr="0050447E">
        <w:rPr>
          <w:rFonts w:ascii="Times New Roman" w:hAnsi="Times New Roman" w:cs="Times New Roman"/>
          <w:lang w:val="en-GB" w:eastAsia="en-GB"/>
        </w:rPr>
        <w:t>déplacements</w:t>
      </w:r>
      <w:proofErr w:type="spellEnd"/>
      <w:r w:rsidR="008D7020" w:rsidRPr="0050447E">
        <w:rPr>
          <w:rFonts w:ascii="Times New Roman" w:hAnsi="Times New Roman" w:cs="Times New Roman"/>
          <w:lang w:val="en-GB" w:eastAsia="en-GB"/>
        </w:rPr>
        <w:t xml:space="preserve"> à</w:t>
      </w:r>
      <w:r w:rsidR="654FE029" w:rsidRPr="0050447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654FE029" w:rsidRPr="0050447E">
        <w:rPr>
          <w:rFonts w:ascii="Times New Roman" w:hAnsi="Times New Roman" w:cs="Times New Roman"/>
          <w:lang w:val="en-GB" w:eastAsia="en-GB"/>
        </w:rPr>
        <w:t>l'intérieur</w:t>
      </w:r>
      <w:proofErr w:type="spellEnd"/>
      <w:r w:rsidR="654FE029" w:rsidRPr="0050447E">
        <w:rPr>
          <w:rFonts w:ascii="Times New Roman" w:hAnsi="Times New Roman" w:cs="Times New Roman"/>
          <w:lang w:val="en-GB" w:eastAsia="en-GB"/>
        </w:rPr>
        <w:t xml:space="preserve"> du pays </w:t>
      </w:r>
      <w:proofErr w:type="spellStart"/>
      <w:r w:rsidR="008D7020" w:rsidRPr="0050447E">
        <w:rPr>
          <w:rFonts w:ascii="Times New Roman" w:eastAsia="Times New Roman" w:hAnsi="Times New Roman" w:cs="Times New Roman"/>
          <w:lang w:val="en-GB" w:eastAsia="en-GB"/>
        </w:rPr>
        <w:t>peuvent</w:t>
      </w:r>
      <w:proofErr w:type="spellEnd"/>
      <w:r w:rsidR="008D7020" w:rsidRPr="0050447E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8D7020" w:rsidRPr="0050447E">
        <w:rPr>
          <w:rFonts w:ascii="Times New Roman" w:eastAsia="Times New Roman" w:hAnsi="Times New Roman" w:cs="Times New Roman"/>
          <w:lang w:val="en-GB" w:eastAsia="en-GB"/>
        </w:rPr>
        <w:t>être</w:t>
      </w:r>
      <w:proofErr w:type="spellEnd"/>
      <w:r w:rsidR="008D7020" w:rsidRPr="0050447E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8D7020" w:rsidRPr="0050447E">
        <w:rPr>
          <w:rFonts w:ascii="Times New Roman" w:eastAsia="Times New Roman" w:hAnsi="Times New Roman" w:cs="Times New Roman"/>
          <w:lang w:val="en-GB" w:eastAsia="en-GB"/>
        </w:rPr>
        <w:t>nécessaires</w:t>
      </w:r>
      <w:proofErr w:type="spellEnd"/>
    </w:p>
    <w:p w14:paraId="53157467" w14:textId="5D1109EF" w:rsidR="0065029C" w:rsidRPr="00B80283" w:rsidRDefault="008F70D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lang w:val="fr-FR" w:eastAsia="en-GB"/>
        </w:rPr>
      </w:pPr>
      <w:r w:rsidRPr="00B80283">
        <w:rPr>
          <w:rFonts w:ascii="Times New Roman" w:eastAsia="Times New Roman" w:hAnsi="Times New Roman" w:cs="Times New Roman"/>
          <w:lang w:val="fr-FR" w:eastAsia="en-GB"/>
        </w:rPr>
        <w:t xml:space="preserve">Transcrire et </w:t>
      </w:r>
      <w:r w:rsidR="006D6E8C" w:rsidRPr="00B80283">
        <w:rPr>
          <w:rFonts w:ascii="Times New Roman" w:eastAsia="Times New Roman" w:hAnsi="Times New Roman" w:cs="Times New Roman"/>
          <w:lang w:val="fr-FR" w:eastAsia="en-GB"/>
        </w:rPr>
        <w:t xml:space="preserve">analyser les entretiens </w:t>
      </w:r>
      <w:r w:rsidR="005C55C0" w:rsidRPr="00B80283">
        <w:rPr>
          <w:rFonts w:ascii="Times New Roman" w:eastAsia="Times New Roman" w:hAnsi="Times New Roman" w:cs="Times New Roman"/>
          <w:lang w:val="fr-FR" w:eastAsia="en-GB"/>
        </w:rPr>
        <w:t xml:space="preserve">(Note - </w:t>
      </w:r>
      <w:r w:rsidR="00806C9C" w:rsidRPr="00B80283">
        <w:rPr>
          <w:rFonts w:ascii="Times New Roman" w:eastAsia="Times New Roman" w:hAnsi="Times New Roman" w:cs="Times New Roman"/>
          <w:lang w:val="fr-FR" w:eastAsia="en-GB"/>
        </w:rPr>
        <w:t xml:space="preserve">nous espérons recevoir des </w:t>
      </w:r>
      <w:r w:rsidR="005C55C0" w:rsidRPr="00B80283">
        <w:rPr>
          <w:rFonts w:ascii="Times New Roman" w:eastAsia="Times New Roman" w:hAnsi="Times New Roman" w:cs="Times New Roman"/>
          <w:lang w:val="fr-FR" w:eastAsia="en-GB"/>
        </w:rPr>
        <w:t xml:space="preserve">transcriptions d'entretiens </w:t>
      </w:r>
      <w:r w:rsidR="00806C9C" w:rsidRPr="00B80283">
        <w:rPr>
          <w:rFonts w:ascii="Times New Roman" w:eastAsia="Times New Roman" w:hAnsi="Times New Roman" w:cs="Times New Roman"/>
          <w:lang w:val="fr-FR" w:eastAsia="en-GB"/>
        </w:rPr>
        <w:t>qui sont au moins partiellement traduites en anglais</w:t>
      </w:r>
      <w:r w:rsidR="005C55C0" w:rsidRPr="00B80283">
        <w:rPr>
          <w:rFonts w:ascii="Times New Roman" w:eastAsia="Times New Roman" w:hAnsi="Times New Roman" w:cs="Times New Roman"/>
          <w:lang w:val="fr-FR" w:eastAsia="en-GB"/>
        </w:rPr>
        <w:t>)</w:t>
      </w:r>
    </w:p>
    <w:p w14:paraId="791F659C" w14:textId="77777777" w:rsidR="0065029C" w:rsidRPr="00B80283" w:rsidRDefault="006D6E8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lang w:val="fr-FR" w:eastAsia="en-GB"/>
        </w:rPr>
      </w:pPr>
      <w:r w:rsidRPr="00B80283">
        <w:rPr>
          <w:rFonts w:ascii="Times New Roman" w:eastAsia="Times New Roman" w:hAnsi="Times New Roman" w:cs="Times New Roman"/>
          <w:lang w:val="fr-FR" w:eastAsia="en-GB"/>
        </w:rPr>
        <w:t xml:space="preserve">Synthétiser les </w:t>
      </w:r>
      <w:r w:rsidR="008F70D0" w:rsidRPr="00B80283">
        <w:rPr>
          <w:rFonts w:ascii="Times New Roman" w:eastAsia="Times New Roman" w:hAnsi="Times New Roman" w:cs="Times New Roman"/>
          <w:lang w:val="fr-FR" w:eastAsia="en-GB"/>
        </w:rPr>
        <w:t xml:space="preserve">données des entretiens avec les recherches </w:t>
      </w:r>
      <w:r w:rsidRPr="00B80283">
        <w:rPr>
          <w:rFonts w:ascii="Times New Roman" w:eastAsia="Times New Roman" w:hAnsi="Times New Roman" w:cs="Times New Roman"/>
          <w:lang w:val="fr-FR" w:eastAsia="en-GB"/>
        </w:rPr>
        <w:t>documentaires</w:t>
      </w:r>
    </w:p>
    <w:p w14:paraId="448A1BD7" w14:textId="77777777" w:rsidR="0065029C" w:rsidRPr="00B80283" w:rsidRDefault="006D6E8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lang w:val="fr-FR" w:eastAsia="en-GB"/>
        </w:rPr>
      </w:pPr>
      <w:r w:rsidRPr="00B80283">
        <w:rPr>
          <w:rFonts w:ascii="Times New Roman" w:eastAsia="Times New Roman" w:hAnsi="Times New Roman" w:cs="Times New Roman"/>
          <w:lang w:val="fr-FR" w:eastAsia="en-GB"/>
        </w:rPr>
        <w:t xml:space="preserve">Rédiger les </w:t>
      </w:r>
      <w:r w:rsidR="008F70D0" w:rsidRPr="00B80283">
        <w:rPr>
          <w:rFonts w:ascii="Times New Roman" w:eastAsia="Times New Roman" w:hAnsi="Times New Roman" w:cs="Times New Roman"/>
          <w:lang w:val="fr-FR" w:eastAsia="en-GB"/>
        </w:rPr>
        <w:t>résultats sous forme d'</w:t>
      </w:r>
      <w:r w:rsidRPr="00B80283">
        <w:rPr>
          <w:rFonts w:ascii="Times New Roman" w:eastAsia="Times New Roman" w:hAnsi="Times New Roman" w:cs="Times New Roman"/>
          <w:lang w:val="fr-FR" w:eastAsia="en-GB"/>
        </w:rPr>
        <w:t xml:space="preserve">études de cas </w:t>
      </w:r>
      <w:r w:rsidR="008F70D0" w:rsidRPr="00B80283">
        <w:rPr>
          <w:rFonts w:ascii="Times New Roman" w:eastAsia="Times New Roman" w:hAnsi="Times New Roman" w:cs="Times New Roman"/>
          <w:lang w:val="fr-FR" w:eastAsia="en-GB"/>
        </w:rPr>
        <w:t xml:space="preserve">(à inclure dans </w:t>
      </w:r>
      <w:r w:rsidR="007B76D8" w:rsidRPr="00B80283">
        <w:rPr>
          <w:rFonts w:ascii="Times New Roman" w:eastAsia="Times New Roman" w:hAnsi="Times New Roman" w:cs="Times New Roman"/>
          <w:lang w:val="fr-FR" w:eastAsia="en-GB"/>
        </w:rPr>
        <w:t xml:space="preserve">le </w:t>
      </w:r>
      <w:r w:rsidR="005A3D19" w:rsidRPr="00B80283">
        <w:rPr>
          <w:rFonts w:ascii="Times New Roman" w:eastAsia="Times New Roman" w:hAnsi="Times New Roman" w:cs="Times New Roman"/>
          <w:lang w:val="fr-FR" w:eastAsia="en-GB"/>
        </w:rPr>
        <w:t xml:space="preserve">rapport </w:t>
      </w:r>
      <w:r w:rsidR="008F70D0" w:rsidRPr="00B80283">
        <w:rPr>
          <w:rFonts w:ascii="Times New Roman" w:eastAsia="Times New Roman" w:hAnsi="Times New Roman" w:cs="Times New Roman"/>
          <w:lang w:val="fr-FR" w:eastAsia="en-GB"/>
        </w:rPr>
        <w:t xml:space="preserve">final </w:t>
      </w:r>
      <w:r w:rsidR="005A3D19" w:rsidRPr="00B80283">
        <w:rPr>
          <w:rFonts w:ascii="Times New Roman" w:eastAsia="Times New Roman" w:hAnsi="Times New Roman" w:cs="Times New Roman"/>
          <w:lang w:val="fr-FR" w:eastAsia="en-GB"/>
        </w:rPr>
        <w:t>de l'OH</w:t>
      </w:r>
      <w:r w:rsidR="008F70D0" w:rsidRPr="00B80283">
        <w:rPr>
          <w:rFonts w:ascii="Times New Roman" w:eastAsia="Times New Roman" w:hAnsi="Times New Roman" w:cs="Times New Roman"/>
          <w:lang w:val="fr-FR" w:eastAsia="en-GB"/>
        </w:rPr>
        <w:t>)</w:t>
      </w:r>
    </w:p>
    <w:p w14:paraId="015ADEDA" w14:textId="77777777" w:rsidR="0065029C" w:rsidRDefault="008F70D0">
      <w:pPr>
        <w:pStyle w:val="Titre1"/>
        <w:rPr>
          <w:rFonts w:ascii="Times New Roman" w:hAnsi="Times New Roman" w:cs="Times New Roman"/>
          <w:sz w:val="22"/>
          <w:szCs w:val="22"/>
        </w:rPr>
      </w:pPr>
      <w:proofErr w:type="spellStart"/>
      <w:r w:rsidRPr="0050447E">
        <w:rPr>
          <w:rFonts w:ascii="Times New Roman" w:hAnsi="Times New Roman" w:cs="Times New Roman"/>
          <w:sz w:val="22"/>
          <w:szCs w:val="22"/>
          <w:lang w:val="en-GB" w:eastAsia="en-GB"/>
        </w:rPr>
        <w:t>Produits</w:t>
      </w:r>
      <w:proofErr w:type="spellEnd"/>
      <w:r w:rsidRPr="0050447E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à </w:t>
      </w:r>
      <w:proofErr w:type="spellStart"/>
      <w:r w:rsidRPr="0050447E">
        <w:rPr>
          <w:rFonts w:ascii="Times New Roman" w:hAnsi="Times New Roman" w:cs="Times New Roman"/>
          <w:sz w:val="22"/>
          <w:szCs w:val="22"/>
          <w:lang w:val="en-GB" w:eastAsia="en-GB"/>
        </w:rPr>
        <w:t>livrer</w:t>
      </w:r>
      <w:proofErr w:type="spellEnd"/>
    </w:p>
    <w:p w14:paraId="1623F936" w14:textId="77777777" w:rsidR="0065029C" w:rsidRPr="00B80283" w:rsidRDefault="008F70D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lang w:val="fr-FR" w:eastAsia="en-GB"/>
        </w:rPr>
      </w:pPr>
      <w:r w:rsidRPr="00B80283">
        <w:rPr>
          <w:rFonts w:ascii="Times New Roman" w:hAnsi="Times New Roman" w:cs="Times New Roman"/>
          <w:lang w:val="fr-FR" w:eastAsia="en-GB"/>
        </w:rPr>
        <w:t xml:space="preserve">Enregistrements audio </w:t>
      </w:r>
      <w:r w:rsidR="0011719E" w:rsidRPr="00B80283">
        <w:rPr>
          <w:rFonts w:ascii="Times New Roman" w:hAnsi="Times New Roman" w:cs="Times New Roman"/>
          <w:lang w:val="fr-FR" w:eastAsia="en-GB"/>
        </w:rPr>
        <w:t xml:space="preserve">et </w:t>
      </w:r>
      <w:r w:rsidRPr="00B80283">
        <w:rPr>
          <w:rFonts w:ascii="Times New Roman" w:hAnsi="Times New Roman" w:cs="Times New Roman"/>
          <w:lang w:val="fr-FR" w:eastAsia="en-GB"/>
        </w:rPr>
        <w:t xml:space="preserve">transcriptions de </w:t>
      </w:r>
      <w:r w:rsidR="005A3D19" w:rsidRPr="00B80283">
        <w:rPr>
          <w:rFonts w:ascii="Times New Roman" w:hAnsi="Times New Roman" w:cs="Times New Roman"/>
          <w:lang w:val="fr-FR" w:eastAsia="en-GB"/>
        </w:rPr>
        <w:t xml:space="preserve">tous les </w:t>
      </w:r>
      <w:r w:rsidR="00AC2472" w:rsidRPr="00B80283">
        <w:rPr>
          <w:rFonts w:ascii="Times New Roman" w:hAnsi="Times New Roman" w:cs="Times New Roman"/>
          <w:lang w:val="fr-FR" w:eastAsia="en-GB"/>
        </w:rPr>
        <w:t xml:space="preserve">entretiens  </w:t>
      </w:r>
    </w:p>
    <w:p w14:paraId="7D1C3FF1" w14:textId="71B6F8E0" w:rsidR="0065029C" w:rsidRPr="00B80283" w:rsidRDefault="004108B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lang w:val="fr-FR" w:eastAsia="en-GB"/>
        </w:rPr>
      </w:pPr>
      <w:r w:rsidRPr="00B80283">
        <w:rPr>
          <w:rFonts w:ascii="Times New Roman" w:hAnsi="Times New Roman" w:cs="Times New Roman"/>
          <w:lang w:val="fr-FR" w:eastAsia="en-GB"/>
        </w:rPr>
        <w:t>Étude de</w:t>
      </w:r>
      <w:r w:rsidR="008F70D0" w:rsidRPr="00B80283">
        <w:rPr>
          <w:rFonts w:ascii="Times New Roman" w:hAnsi="Times New Roman" w:cs="Times New Roman"/>
          <w:lang w:val="fr-FR" w:eastAsia="en-GB"/>
        </w:rPr>
        <w:t xml:space="preserve"> cas écrite sur les résultats de la recherche (détails à convenir avec le </w:t>
      </w:r>
      <w:r w:rsidR="005A3D19" w:rsidRPr="00B80283">
        <w:rPr>
          <w:rFonts w:ascii="Times New Roman" w:hAnsi="Times New Roman" w:cs="Times New Roman"/>
          <w:lang w:val="fr-FR" w:eastAsia="en-GB"/>
        </w:rPr>
        <w:t>spécialiste MEL de MSDA</w:t>
      </w:r>
      <w:r w:rsidR="008F70D0" w:rsidRPr="00B80283">
        <w:rPr>
          <w:rFonts w:ascii="Times New Roman" w:hAnsi="Times New Roman" w:cs="Times New Roman"/>
          <w:lang w:val="fr-FR" w:eastAsia="en-GB"/>
        </w:rPr>
        <w:t>)</w:t>
      </w:r>
    </w:p>
    <w:p w14:paraId="3FCDF627" w14:textId="77777777" w:rsidR="0065029C" w:rsidRPr="00B80283" w:rsidRDefault="008F70D0">
      <w:pPr>
        <w:pStyle w:val="Titre1"/>
        <w:rPr>
          <w:rFonts w:ascii="Times New Roman" w:hAnsi="Times New Roman" w:cs="Times New Roman"/>
          <w:sz w:val="22"/>
          <w:szCs w:val="22"/>
          <w:lang w:val="fr-FR" w:eastAsia="en-GB"/>
        </w:rPr>
      </w:pPr>
      <w:r w:rsidRPr="00B80283">
        <w:rPr>
          <w:rFonts w:ascii="Times New Roman" w:hAnsi="Times New Roman" w:cs="Times New Roman"/>
          <w:sz w:val="22"/>
          <w:szCs w:val="22"/>
          <w:lang w:val="fr-FR" w:eastAsia="en-GB"/>
        </w:rPr>
        <w:t xml:space="preserve">Plan de travail et calendrier </w:t>
      </w:r>
    </w:p>
    <w:p w14:paraId="5B69001F" w14:textId="1376AE87" w:rsidR="0065029C" w:rsidRPr="00B80283" w:rsidRDefault="008F70D0">
      <w:pPr>
        <w:rPr>
          <w:rFonts w:ascii="Times New Roman" w:hAnsi="Times New Roman" w:cs="Times New Roman"/>
          <w:lang w:val="fr-FR" w:eastAsia="en-GB"/>
        </w:rPr>
      </w:pPr>
      <w:r w:rsidRPr="00B80283">
        <w:rPr>
          <w:rFonts w:ascii="Times New Roman" w:hAnsi="Times New Roman" w:cs="Times New Roman"/>
          <w:lang w:val="fr-FR" w:eastAsia="en-GB"/>
        </w:rPr>
        <w:t xml:space="preserve">Nous prévoyons entre </w:t>
      </w:r>
      <w:r w:rsidR="00E635F5" w:rsidRPr="00B80283">
        <w:rPr>
          <w:rFonts w:ascii="Times New Roman" w:hAnsi="Times New Roman" w:cs="Times New Roman"/>
          <w:lang w:val="fr-FR" w:eastAsia="en-GB"/>
        </w:rPr>
        <w:t xml:space="preserve">3 et </w:t>
      </w:r>
      <w:r w:rsidR="005A3D19" w:rsidRPr="00B80283">
        <w:rPr>
          <w:rFonts w:ascii="Times New Roman" w:hAnsi="Times New Roman" w:cs="Times New Roman"/>
          <w:lang w:val="fr-FR" w:eastAsia="en-GB"/>
        </w:rPr>
        <w:t xml:space="preserve">5 </w:t>
      </w:r>
      <w:r w:rsidR="00E635F5" w:rsidRPr="00B80283">
        <w:rPr>
          <w:rFonts w:ascii="Times New Roman" w:hAnsi="Times New Roman" w:cs="Times New Roman"/>
          <w:lang w:val="fr-FR" w:eastAsia="en-GB"/>
        </w:rPr>
        <w:t>jours par mois pour un total de quatre mois</w:t>
      </w:r>
      <w:r w:rsidRPr="00B80283">
        <w:rPr>
          <w:rFonts w:ascii="Times New Roman" w:hAnsi="Times New Roman" w:cs="Times New Roman"/>
          <w:lang w:val="fr-FR" w:eastAsia="en-GB"/>
        </w:rPr>
        <w:t xml:space="preserve">, en fonction du nombre de résultats à vérifier par </w:t>
      </w:r>
      <w:r w:rsidR="00E635F5" w:rsidRPr="00B80283">
        <w:rPr>
          <w:rFonts w:ascii="Times New Roman" w:hAnsi="Times New Roman" w:cs="Times New Roman"/>
          <w:lang w:val="fr-FR" w:eastAsia="en-GB"/>
        </w:rPr>
        <w:t xml:space="preserve">le </w:t>
      </w:r>
      <w:r w:rsidRPr="00B80283">
        <w:rPr>
          <w:rFonts w:ascii="Times New Roman" w:hAnsi="Times New Roman" w:cs="Times New Roman"/>
          <w:lang w:val="fr-FR" w:eastAsia="en-GB"/>
        </w:rPr>
        <w:t xml:space="preserve">consultant en recherche. </w:t>
      </w:r>
    </w:p>
    <w:p w14:paraId="663689D0" w14:textId="10C822BC" w:rsidR="0065029C" w:rsidRPr="00B80283" w:rsidRDefault="008F70D0">
      <w:pPr>
        <w:rPr>
          <w:rFonts w:ascii="Times New Roman" w:hAnsi="Times New Roman" w:cs="Times New Roman"/>
          <w:lang w:val="fr-FR" w:eastAsia="en-GB"/>
        </w:rPr>
      </w:pPr>
      <w:r w:rsidRPr="00B80283">
        <w:rPr>
          <w:rFonts w:ascii="Times New Roman" w:hAnsi="Times New Roman" w:cs="Times New Roman"/>
          <w:lang w:val="fr-FR" w:eastAsia="en-GB"/>
        </w:rPr>
        <w:t>Les travaux de ce</w:t>
      </w:r>
      <w:r w:rsidR="00A60E97">
        <w:rPr>
          <w:rFonts w:ascii="Times New Roman" w:hAnsi="Times New Roman" w:cs="Times New Roman"/>
          <w:lang w:val="fr-FR" w:eastAsia="en-GB"/>
        </w:rPr>
        <w:t xml:space="preserve">tte recherche </w:t>
      </w:r>
      <w:r w:rsidRPr="00B80283">
        <w:rPr>
          <w:rFonts w:ascii="Times New Roman" w:hAnsi="Times New Roman" w:cs="Times New Roman"/>
          <w:lang w:val="fr-FR" w:eastAsia="en-GB"/>
        </w:rPr>
        <w:t xml:space="preserve">se dérouleront entre le </w:t>
      </w:r>
      <w:r w:rsidR="000F2B34" w:rsidRPr="003E6901">
        <w:rPr>
          <w:rFonts w:ascii="Times New Roman" w:hAnsi="Times New Roman" w:cs="Times New Roman"/>
          <w:b/>
          <w:bCs/>
          <w:lang w:val="fr-FR" w:eastAsia="en-GB"/>
        </w:rPr>
        <w:t>1</w:t>
      </w:r>
      <w:r w:rsidR="00A60E97">
        <w:rPr>
          <w:rFonts w:ascii="Times New Roman" w:hAnsi="Times New Roman" w:cs="Times New Roman"/>
          <w:b/>
          <w:bCs/>
          <w:lang w:val="fr-FR" w:eastAsia="en-GB"/>
        </w:rPr>
        <w:t>5</w:t>
      </w:r>
      <w:r w:rsidR="00E635F5" w:rsidRPr="003E6901">
        <w:rPr>
          <w:rFonts w:ascii="Times New Roman" w:hAnsi="Times New Roman" w:cs="Times New Roman"/>
          <w:b/>
          <w:bCs/>
          <w:lang w:val="fr-FR" w:eastAsia="en-GB"/>
        </w:rPr>
        <w:t xml:space="preserve"> </w:t>
      </w:r>
      <w:r w:rsidR="00E635F5" w:rsidRPr="00B80283">
        <w:rPr>
          <w:rFonts w:ascii="Times New Roman" w:hAnsi="Times New Roman" w:cs="Times New Roman"/>
          <w:b/>
          <w:bCs/>
          <w:lang w:val="fr-FR" w:eastAsia="en-GB"/>
        </w:rPr>
        <w:t xml:space="preserve">août et le </w:t>
      </w:r>
      <w:r w:rsidR="00A60E97">
        <w:rPr>
          <w:rFonts w:ascii="Times New Roman" w:hAnsi="Times New Roman" w:cs="Times New Roman"/>
          <w:b/>
          <w:bCs/>
          <w:lang w:val="fr-FR" w:eastAsia="en-GB"/>
        </w:rPr>
        <w:t>1</w:t>
      </w:r>
      <w:r w:rsidR="00E635F5" w:rsidRPr="00B80283">
        <w:rPr>
          <w:rFonts w:ascii="Times New Roman" w:hAnsi="Times New Roman" w:cs="Times New Roman"/>
          <w:b/>
          <w:bCs/>
          <w:lang w:val="fr-FR" w:eastAsia="en-GB"/>
        </w:rPr>
        <w:t>5 décembre 2023</w:t>
      </w:r>
      <w:r w:rsidRPr="00B80283">
        <w:rPr>
          <w:rFonts w:ascii="Times New Roman" w:hAnsi="Times New Roman" w:cs="Times New Roman"/>
          <w:lang w:val="fr-FR" w:eastAsia="en-GB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1620"/>
        <w:gridCol w:w="3826"/>
      </w:tblGrid>
      <w:tr w:rsidR="00D107BD" w:rsidRPr="0050447E" w14:paraId="51C318AC" w14:textId="77777777" w:rsidTr="006B05FF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5551E79F" w14:textId="77777777" w:rsidR="0065029C" w:rsidRDefault="008F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GB" w:eastAsia="en-GB"/>
              </w:rPr>
            </w:pPr>
            <w:proofErr w:type="spellStart"/>
            <w:r w:rsidRPr="0050447E">
              <w:rPr>
                <w:rFonts w:ascii="Times New Roman" w:hAnsi="Times New Roman" w:cs="Times New Roman"/>
                <w:b/>
                <w:lang w:val="en-GB" w:eastAsia="en-GB"/>
              </w:rPr>
              <w:t>Activité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422FB0A7" w14:textId="77777777" w:rsidR="0065029C" w:rsidRDefault="008F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GB" w:eastAsia="en-GB"/>
              </w:rPr>
            </w:pPr>
            <w:r w:rsidRPr="0050447E">
              <w:rPr>
                <w:rFonts w:ascii="Times New Roman" w:hAnsi="Times New Roman" w:cs="Times New Roman"/>
                <w:b/>
                <w:lang w:val="en-GB" w:eastAsia="en-GB"/>
              </w:rPr>
              <w:t>Date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A98D41B" w14:textId="77777777" w:rsidR="0065029C" w:rsidRDefault="008F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GB" w:eastAsia="en-GB"/>
              </w:rPr>
            </w:pPr>
            <w:r w:rsidRPr="0050447E">
              <w:rPr>
                <w:rFonts w:ascii="Times New Roman" w:hAnsi="Times New Roman" w:cs="Times New Roman"/>
                <w:b/>
                <w:lang w:val="en-GB" w:eastAsia="en-GB"/>
              </w:rPr>
              <w:t>Commentaires</w:t>
            </w:r>
          </w:p>
        </w:tc>
      </w:tr>
      <w:tr w:rsidR="00D107BD" w:rsidRPr="0051549C" w14:paraId="0FA836BF" w14:textId="77777777" w:rsidTr="006B05FF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6B2" w14:textId="77777777" w:rsidR="0065029C" w:rsidRPr="00B80283" w:rsidRDefault="008F70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fr-FR" w:eastAsia="en-GB"/>
              </w:rPr>
            </w:pPr>
            <w:r w:rsidRPr="00B80283">
              <w:rPr>
                <w:rFonts w:ascii="Times New Roman" w:hAnsi="Times New Roman" w:cs="Times New Roman"/>
                <w:color w:val="000000"/>
                <w:lang w:val="fr-FR" w:eastAsia="en-GB"/>
              </w:rPr>
              <w:t xml:space="preserve">Date limite de dépôt des candidatures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7B1" w14:textId="01DBF92E" w:rsidR="0065029C" w:rsidRDefault="00515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1</w:t>
            </w:r>
            <w:r w:rsidR="002F2804">
              <w:rPr>
                <w:rFonts w:ascii="Times New Roman" w:hAnsi="Times New Roman" w:cs="Times New Roman"/>
                <w:lang w:val="en-GB" w:eastAsia="en-GB"/>
              </w:rPr>
              <w:t>5</w:t>
            </w:r>
            <w:r w:rsidR="006B5CFC">
              <w:rPr>
                <w:rFonts w:ascii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6B5CFC">
              <w:rPr>
                <w:rFonts w:ascii="Times New Roman" w:hAnsi="Times New Roman" w:cs="Times New Roman"/>
                <w:lang w:val="en-GB" w:eastAsia="en-GB"/>
              </w:rPr>
              <w:t>ao</w:t>
            </w:r>
            <w:r w:rsidR="00314B2B">
              <w:rPr>
                <w:rFonts w:ascii="Times New Roman" w:hAnsi="Times New Roman" w:cs="Times New Roman"/>
                <w:lang w:val="en-GB" w:eastAsia="en-GB"/>
              </w:rPr>
              <w:t>û</w:t>
            </w:r>
            <w:r w:rsidR="006B5CFC">
              <w:rPr>
                <w:rFonts w:ascii="Times New Roman" w:hAnsi="Times New Roman" w:cs="Times New Roman"/>
                <w:lang w:val="en-GB" w:eastAsia="en-GB"/>
              </w:rPr>
              <w:t>t</w:t>
            </w:r>
            <w:proofErr w:type="spellEnd"/>
            <w:r w:rsidR="008F70D0" w:rsidRPr="0050447E">
              <w:rPr>
                <w:rFonts w:ascii="Times New Roman" w:hAnsi="Times New Roman" w:cs="Times New Roman"/>
                <w:lang w:val="en-GB" w:eastAsia="en-GB"/>
              </w:rPr>
              <w:t xml:space="preserve"> 2023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E7DF" w14:textId="77777777" w:rsidR="0065029C" w:rsidRPr="00B80283" w:rsidRDefault="008F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 w:eastAsia="en-GB"/>
              </w:rPr>
            </w:pPr>
            <w:r w:rsidRPr="00B80283">
              <w:rPr>
                <w:rFonts w:ascii="Times New Roman" w:hAnsi="Times New Roman" w:cs="Times New Roman"/>
                <w:lang w:val="fr-FR" w:eastAsia="en-GB"/>
              </w:rPr>
              <w:t>Les candidats sélectionnés seront invités à un entretien</w:t>
            </w:r>
          </w:p>
        </w:tc>
      </w:tr>
      <w:tr w:rsidR="00D107BD" w:rsidRPr="0051549C" w14:paraId="4029707A" w14:textId="77777777" w:rsidTr="006B05FF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388B" w14:textId="77777777" w:rsidR="0065029C" w:rsidRPr="00B80283" w:rsidRDefault="008F70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fr-FR" w:eastAsia="en-GB"/>
              </w:rPr>
            </w:pPr>
            <w:r w:rsidRPr="00B80283">
              <w:rPr>
                <w:rFonts w:ascii="Times New Roman" w:hAnsi="Times New Roman" w:cs="Times New Roman"/>
                <w:color w:val="000000"/>
                <w:lang w:val="fr-FR" w:eastAsia="en-GB"/>
              </w:rPr>
              <w:t>Nomination de consultants en recherche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00F1" w14:textId="29586D04" w:rsidR="0065029C" w:rsidRPr="00B80283" w:rsidRDefault="008F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 w:eastAsia="en-GB"/>
              </w:rPr>
            </w:pPr>
            <w:r w:rsidRPr="00B80283">
              <w:rPr>
                <w:rFonts w:ascii="Times New Roman" w:hAnsi="Times New Roman" w:cs="Times New Roman"/>
                <w:lang w:val="fr-FR" w:eastAsia="en-GB"/>
              </w:rPr>
              <w:t xml:space="preserve">Au plus tard le </w:t>
            </w:r>
            <w:r w:rsidR="002A672F">
              <w:rPr>
                <w:rFonts w:ascii="Times New Roman" w:hAnsi="Times New Roman" w:cs="Times New Roman"/>
                <w:lang w:val="fr-FR" w:eastAsia="en-GB"/>
              </w:rPr>
              <w:t>18</w:t>
            </w:r>
            <w:r w:rsidR="008F1A21" w:rsidRPr="00B80283">
              <w:rPr>
                <w:rFonts w:ascii="Times New Roman" w:hAnsi="Times New Roman" w:cs="Times New Roman"/>
                <w:lang w:val="fr-FR" w:eastAsia="en-GB"/>
              </w:rPr>
              <w:t xml:space="preserve"> août 2023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EC3B" w14:textId="77777777" w:rsidR="0065029C" w:rsidRPr="00B80283" w:rsidRDefault="008F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 w:eastAsia="en-GB"/>
              </w:rPr>
            </w:pPr>
            <w:r w:rsidRPr="00B80283">
              <w:rPr>
                <w:rFonts w:ascii="Times New Roman" w:hAnsi="Times New Roman" w:cs="Times New Roman"/>
                <w:lang w:val="fr-FR" w:eastAsia="en-GB"/>
              </w:rPr>
              <w:t>Le consultant participera à une séance d'orientation et de planification au cours de la première semaine.</w:t>
            </w:r>
          </w:p>
        </w:tc>
      </w:tr>
      <w:tr w:rsidR="00CD3C8A" w:rsidRPr="0051549C" w14:paraId="53278BD5" w14:textId="77777777" w:rsidTr="006B05FF">
        <w:trPr>
          <w:trHeight w:val="7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C45" w14:textId="77777777" w:rsidR="0065029C" w:rsidRPr="00B80283" w:rsidRDefault="008F70D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B80283">
              <w:rPr>
                <w:rFonts w:ascii="Times New Roman" w:eastAsia="Times New Roman" w:hAnsi="Times New Roman" w:cs="Times New Roman"/>
                <w:lang w:val="fr-FR"/>
              </w:rPr>
              <w:t xml:space="preserve">Travail sur le terrain : entretiens, recherches documentaires, déplacements </w:t>
            </w:r>
            <w:r w:rsidR="00AC2472" w:rsidRPr="00B8028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r w:rsidRPr="00B80283">
              <w:rPr>
                <w:rFonts w:ascii="Times New Roman" w:eastAsia="Times New Roman" w:hAnsi="Times New Roman" w:cs="Times New Roman"/>
                <w:lang w:val="fr-FR"/>
              </w:rPr>
              <w:t>si nécessaire</w:t>
            </w:r>
            <w:r w:rsidR="00AC2472" w:rsidRPr="00B80283">
              <w:rPr>
                <w:rFonts w:ascii="Times New Roman" w:eastAsia="Times New Roman" w:hAnsi="Times New Roman" w:cs="Times New Roman"/>
                <w:lang w:val="fr-FR"/>
              </w:rPr>
              <w:t>)</w:t>
            </w:r>
          </w:p>
          <w:p w14:paraId="07FCFCAF" w14:textId="77777777" w:rsidR="0065029C" w:rsidRPr="00B80283" w:rsidRDefault="008F70D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B80283">
              <w:rPr>
                <w:rFonts w:ascii="Times New Roman" w:eastAsia="Times New Roman" w:hAnsi="Times New Roman" w:cs="Times New Roman"/>
                <w:lang w:val="fr-FR"/>
              </w:rPr>
              <w:t>Analyse des données des entretiens et recherche documentaire</w:t>
            </w:r>
          </w:p>
          <w:p w14:paraId="0F768258" w14:textId="77777777" w:rsidR="0065029C" w:rsidRPr="00B80283" w:rsidRDefault="008F70D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B80283">
              <w:rPr>
                <w:rFonts w:ascii="Times New Roman" w:eastAsia="Times New Roman" w:hAnsi="Times New Roman" w:cs="Times New Roman"/>
                <w:lang w:val="fr-FR"/>
              </w:rPr>
              <w:lastRenderedPageBreak/>
              <w:t>Élaboration et soumission d'un plan de recherche à Internews</w:t>
            </w:r>
          </w:p>
          <w:p w14:paraId="5073295B" w14:textId="77777777" w:rsidR="0065029C" w:rsidRPr="00B80283" w:rsidRDefault="008F70D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B80283">
              <w:rPr>
                <w:rFonts w:ascii="Times New Roman" w:eastAsia="Times New Roman" w:hAnsi="Times New Roman" w:cs="Times New Roman"/>
                <w:lang w:val="fr-FR"/>
              </w:rPr>
              <w:t xml:space="preserve">Rédaction </w:t>
            </w:r>
            <w:r w:rsidR="00AC2472" w:rsidRPr="00B80283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="00E635F5" w:rsidRPr="00B80283">
              <w:rPr>
                <w:rFonts w:ascii="Times New Roman" w:eastAsia="Times New Roman" w:hAnsi="Times New Roman" w:cs="Times New Roman"/>
                <w:lang w:val="fr-FR"/>
              </w:rPr>
              <w:t>projets d'</w:t>
            </w:r>
            <w:r w:rsidR="00AC2472" w:rsidRPr="00B80283">
              <w:rPr>
                <w:rFonts w:ascii="Times New Roman" w:eastAsia="Times New Roman" w:hAnsi="Times New Roman" w:cs="Times New Roman"/>
                <w:lang w:val="fr-FR"/>
              </w:rPr>
              <w:t>études de 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7B85" w14:textId="307FC84B" w:rsidR="0065029C" w:rsidRPr="00B80283" w:rsidRDefault="008F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fr-FR" w:eastAsia="en-GB"/>
              </w:rPr>
            </w:pPr>
            <w:r w:rsidRPr="00B80283">
              <w:rPr>
                <w:rFonts w:ascii="Times New Roman" w:hAnsi="Times New Roman" w:cs="Times New Roman"/>
                <w:lang w:val="fr-FR" w:eastAsia="en-GB"/>
              </w:rPr>
              <w:lastRenderedPageBreak/>
              <w:t xml:space="preserve">Entre le </w:t>
            </w:r>
            <w:r w:rsidR="002A672F">
              <w:rPr>
                <w:rFonts w:ascii="Times New Roman" w:hAnsi="Times New Roman" w:cs="Times New Roman"/>
                <w:lang w:val="fr-FR" w:eastAsia="en-GB"/>
              </w:rPr>
              <w:t>21</w:t>
            </w:r>
            <w:r w:rsidRPr="00B80283">
              <w:rPr>
                <w:rFonts w:ascii="Times New Roman" w:hAnsi="Times New Roman" w:cs="Times New Roman"/>
                <w:lang w:val="fr-FR" w:eastAsia="en-GB"/>
              </w:rPr>
              <w:t xml:space="preserve"> août et le </w:t>
            </w:r>
            <w:r w:rsidR="0051549C">
              <w:rPr>
                <w:rFonts w:ascii="Times New Roman" w:hAnsi="Times New Roman" w:cs="Times New Roman"/>
                <w:lang w:val="fr-FR" w:eastAsia="en-GB"/>
              </w:rPr>
              <w:t>15</w:t>
            </w:r>
            <w:r w:rsidRPr="00B80283">
              <w:rPr>
                <w:rFonts w:ascii="Times New Roman" w:hAnsi="Times New Roman" w:cs="Times New Roman"/>
                <w:lang w:val="fr-FR" w:eastAsia="en-GB"/>
              </w:rPr>
              <w:t xml:space="preserve"> </w:t>
            </w:r>
            <w:r w:rsidR="002F2804">
              <w:rPr>
                <w:rFonts w:ascii="Times New Roman" w:hAnsi="Times New Roman" w:cs="Times New Roman"/>
                <w:lang w:val="fr-FR" w:eastAsia="en-GB"/>
              </w:rPr>
              <w:t xml:space="preserve">novembre </w:t>
            </w:r>
            <w:r w:rsidR="00AC2472" w:rsidRPr="00B80283">
              <w:rPr>
                <w:rFonts w:ascii="Times New Roman" w:hAnsi="Times New Roman" w:cs="Times New Roman"/>
                <w:lang w:val="fr-FR" w:eastAsia="en-GB"/>
              </w:rPr>
              <w:t xml:space="preserve">2023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A00" w14:textId="77777777" w:rsidR="0065029C" w:rsidRPr="00B80283" w:rsidRDefault="008F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 w:eastAsia="en-GB"/>
              </w:rPr>
            </w:pPr>
            <w:r w:rsidRPr="00B80283">
              <w:rPr>
                <w:rFonts w:ascii="Times New Roman" w:hAnsi="Times New Roman" w:cs="Times New Roman"/>
                <w:lang w:val="fr-FR" w:eastAsia="en-GB"/>
              </w:rPr>
              <w:t xml:space="preserve">Le consultant travaillera </w:t>
            </w:r>
            <w:r w:rsidR="00686671" w:rsidRPr="00B80283">
              <w:rPr>
                <w:rFonts w:ascii="Times New Roman" w:hAnsi="Times New Roman" w:cs="Times New Roman"/>
                <w:lang w:val="fr-FR" w:eastAsia="en-GB"/>
              </w:rPr>
              <w:t xml:space="preserve">en collaboration </w:t>
            </w:r>
            <w:r w:rsidR="007C2B2C" w:rsidRPr="00B80283">
              <w:rPr>
                <w:rFonts w:ascii="Times New Roman" w:hAnsi="Times New Roman" w:cs="Times New Roman"/>
                <w:lang w:val="fr-FR" w:eastAsia="en-GB"/>
              </w:rPr>
              <w:t xml:space="preserve">avec le </w:t>
            </w:r>
            <w:r w:rsidR="00E635F5" w:rsidRPr="00B80283">
              <w:rPr>
                <w:rFonts w:ascii="Times New Roman" w:hAnsi="Times New Roman" w:cs="Times New Roman"/>
                <w:lang w:val="fr-FR" w:eastAsia="en-GB"/>
              </w:rPr>
              <w:t xml:space="preserve">spécialiste MEL de MSDA en RDC qui fournira tous les documents nécessaires à la recherche </w:t>
            </w:r>
            <w:r w:rsidR="00E635F5" w:rsidRPr="00B80283">
              <w:rPr>
                <w:rFonts w:ascii="Times New Roman" w:hAnsi="Times New Roman" w:cs="Times New Roman"/>
                <w:lang w:val="fr-FR" w:eastAsia="en-GB"/>
              </w:rPr>
              <w:lastRenderedPageBreak/>
              <w:t>documentaire et à l'identification des personnes interrogées.</w:t>
            </w:r>
          </w:p>
        </w:tc>
      </w:tr>
      <w:tr w:rsidR="00E635F5" w:rsidRPr="0051549C" w14:paraId="29DCDF2B" w14:textId="77777777" w:rsidTr="006B05FF">
        <w:trPr>
          <w:trHeight w:val="7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AF12" w14:textId="77777777" w:rsidR="0065029C" w:rsidRPr="00B80283" w:rsidRDefault="008F70D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B80283">
              <w:rPr>
                <w:rFonts w:ascii="Times New Roman" w:eastAsia="Times New Roman" w:hAnsi="Times New Roman" w:cs="Times New Roman"/>
                <w:lang w:val="fr-FR"/>
              </w:rPr>
              <w:lastRenderedPageBreak/>
              <w:t>Soumission de projets d'études de 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A70" w14:textId="1306355D" w:rsidR="0065029C" w:rsidRDefault="002F2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lang w:val="en-GB" w:eastAsia="en-GB"/>
              </w:rPr>
              <w:t>décembre</w:t>
            </w:r>
            <w:proofErr w:type="spellEnd"/>
            <w:r w:rsidR="008F70D0" w:rsidRPr="0050447E">
              <w:rPr>
                <w:rFonts w:ascii="Times New Roman" w:hAnsi="Times New Roman" w:cs="Times New Roman"/>
                <w:lang w:val="en-GB" w:eastAsia="en-GB"/>
              </w:rPr>
              <w:t xml:space="preserve"> 2023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7DAB" w14:textId="77777777" w:rsidR="0065029C" w:rsidRPr="00B80283" w:rsidRDefault="008F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 w:eastAsia="en-GB"/>
              </w:rPr>
            </w:pPr>
            <w:r w:rsidRPr="00B80283">
              <w:rPr>
                <w:rFonts w:ascii="Times New Roman" w:hAnsi="Times New Roman" w:cs="Times New Roman"/>
                <w:lang w:val="fr-FR" w:eastAsia="en-GB"/>
              </w:rPr>
              <w:t xml:space="preserve">Le consultant partagera les </w:t>
            </w:r>
            <w:r w:rsidR="00E635F5" w:rsidRPr="00B80283">
              <w:rPr>
                <w:rFonts w:ascii="Times New Roman" w:hAnsi="Times New Roman" w:cs="Times New Roman"/>
                <w:lang w:val="fr-FR" w:eastAsia="en-GB"/>
              </w:rPr>
              <w:t>projets d'études de cas avec Internews pour examen et commentaires.</w:t>
            </w:r>
          </w:p>
        </w:tc>
      </w:tr>
      <w:tr w:rsidR="0004204D" w:rsidRPr="0051549C" w14:paraId="7804172A" w14:textId="77777777" w:rsidTr="006B05FF">
        <w:trPr>
          <w:trHeight w:val="7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C67" w14:textId="77777777" w:rsidR="0065029C" w:rsidRPr="00B80283" w:rsidRDefault="008F70D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B80283">
              <w:rPr>
                <w:rFonts w:ascii="Times New Roman" w:eastAsia="Times New Roman" w:hAnsi="Times New Roman" w:cs="Times New Roman"/>
                <w:lang w:val="fr-FR"/>
              </w:rPr>
              <w:t xml:space="preserve">Présentation des études de cas finales </w:t>
            </w:r>
            <w:r w:rsidR="005A3D19" w:rsidRPr="00B80283">
              <w:rPr>
                <w:rFonts w:ascii="Times New Roman" w:eastAsia="Times New Roman" w:hAnsi="Times New Roman" w:cs="Times New Roman"/>
                <w:lang w:val="fr-FR"/>
              </w:rPr>
              <w:t>(rapport final de l'OH)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8BF" w14:textId="5F44674A" w:rsidR="0065029C" w:rsidRPr="00B80283" w:rsidRDefault="008F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 w:eastAsia="en-GB"/>
              </w:rPr>
            </w:pPr>
            <w:r w:rsidRPr="00B80283">
              <w:rPr>
                <w:rFonts w:ascii="Times New Roman" w:hAnsi="Times New Roman" w:cs="Times New Roman"/>
                <w:lang w:val="fr-FR" w:eastAsia="en-GB"/>
              </w:rPr>
              <w:t xml:space="preserve">Au plus tard le </w:t>
            </w:r>
            <w:r w:rsidR="002F2804">
              <w:rPr>
                <w:rFonts w:ascii="Times New Roman" w:hAnsi="Times New Roman" w:cs="Times New Roman"/>
                <w:lang w:val="fr-FR" w:eastAsia="en-GB"/>
              </w:rPr>
              <w:t>15</w:t>
            </w:r>
            <w:r w:rsidRPr="00B80283">
              <w:rPr>
                <w:rFonts w:ascii="Times New Roman" w:hAnsi="Times New Roman" w:cs="Times New Roman"/>
                <w:lang w:val="fr-FR" w:eastAsia="en-GB"/>
              </w:rPr>
              <w:t xml:space="preserve"> décembre </w:t>
            </w:r>
            <w:r w:rsidR="0004204D" w:rsidRPr="00B80283">
              <w:rPr>
                <w:rFonts w:ascii="Times New Roman" w:hAnsi="Times New Roman" w:cs="Times New Roman"/>
                <w:lang w:val="fr-FR" w:eastAsia="en-GB"/>
              </w:rPr>
              <w:t xml:space="preserve">2023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469" w14:textId="77777777" w:rsidR="0004204D" w:rsidRPr="00B80283" w:rsidRDefault="0004204D" w:rsidP="00CD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fr-FR" w:eastAsia="en-GB"/>
              </w:rPr>
            </w:pPr>
          </w:p>
        </w:tc>
      </w:tr>
    </w:tbl>
    <w:p w14:paraId="5AA68BA1" w14:textId="12C46AC6" w:rsidR="1FCF30BE" w:rsidRPr="00B80283" w:rsidRDefault="1FCF30BE" w:rsidP="1FCF30BE">
      <w:pPr>
        <w:jc w:val="both"/>
        <w:rPr>
          <w:rFonts w:ascii="Times New Roman" w:eastAsia="ArialMT" w:hAnsi="Times New Roman" w:cs="Times New Roman"/>
          <w:color w:val="000000" w:themeColor="text1"/>
          <w:lang w:val="fr-FR" w:eastAsia="en-GB"/>
        </w:rPr>
      </w:pPr>
    </w:p>
    <w:p w14:paraId="3BB27C3F" w14:textId="67C9DBCF" w:rsidR="0065029C" w:rsidRPr="00B80283" w:rsidRDefault="008F70D0">
      <w:pPr>
        <w:autoSpaceDE w:val="0"/>
        <w:autoSpaceDN w:val="0"/>
        <w:adjustRightInd w:val="0"/>
        <w:jc w:val="both"/>
        <w:rPr>
          <w:rFonts w:ascii="Times New Roman" w:eastAsia="ArialMT" w:hAnsi="Times New Roman" w:cs="Times New Roman"/>
          <w:color w:val="000000"/>
          <w:lang w:val="fr-FR" w:eastAsia="en-GB"/>
        </w:rPr>
      </w:pPr>
      <w:r w:rsidRPr="00B80283">
        <w:rPr>
          <w:rFonts w:ascii="Times New Roman" w:eastAsia="ArialMT" w:hAnsi="Times New Roman" w:cs="Times New Roman"/>
          <w:color w:val="000000"/>
          <w:lang w:val="fr-FR" w:eastAsia="en-GB"/>
        </w:rPr>
        <w:t>Le rapport final et les transcriptions des entretiens doivent être soumis en anglais</w:t>
      </w:r>
      <w:r w:rsidR="002F2804">
        <w:rPr>
          <w:rFonts w:ascii="Times New Roman" w:eastAsia="ArialMT" w:hAnsi="Times New Roman" w:cs="Times New Roman"/>
          <w:color w:val="000000"/>
          <w:lang w:val="fr-FR" w:eastAsia="en-GB"/>
        </w:rPr>
        <w:t xml:space="preserve"> et en français</w:t>
      </w:r>
      <w:r w:rsidRPr="00B80283">
        <w:rPr>
          <w:rFonts w:ascii="Times New Roman" w:eastAsia="ArialMT" w:hAnsi="Times New Roman" w:cs="Times New Roman"/>
          <w:color w:val="000000"/>
          <w:lang w:val="fr-FR" w:eastAsia="en-GB"/>
        </w:rPr>
        <w:t xml:space="preserve"> et </w:t>
      </w:r>
      <w:r w:rsidRPr="00B80283">
        <w:rPr>
          <w:rFonts w:ascii="Times New Roman" w:hAnsi="Times New Roman" w:cs="Times New Roman"/>
          <w:lang w:val="fr-FR" w:eastAsia="en-GB"/>
        </w:rPr>
        <w:t xml:space="preserve">contenir un résumé concis des principales conclusions et recommandations. </w:t>
      </w:r>
    </w:p>
    <w:p w14:paraId="495553F4" w14:textId="77777777" w:rsidR="0065029C" w:rsidRPr="00B80283" w:rsidRDefault="008F70D0">
      <w:pPr>
        <w:pStyle w:val="Titre1"/>
        <w:rPr>
          <w:rFonts w:ascii="Times New Roman" w:hAnsi="Times New Roman" w:cs="Times New Roman"/>
          <w:sz w:val="22"/>
          <w:szCs w:val="22"/>
          <w:lang w:val="fr-FR" w:eastAsia="en-GB"/>
        </w:rPr>
      </w:pPr>
      <w:r w:rsidRPr="00B80283">
        <w:rPr>
          <w:rFonts w:ascii="Times New Roman" w:hAnsi="Times New Roman" w:cs="Times New Roman"/>
          <w:sz w:val="22"/>
          <w:szCs w:val="22"/>
          <w:lang w:val="fr-FR" w:eastAsia="en-GB"/>
        </w:rPr>
        <w:t>Montant et calendrier des paiements</w:t>
      </w:r>
    </w:p>
    <w:p w14:paraId="4DFD8BAC" w14:textId="7F28A3E9" w:rsidR="002F2804" w:rsidRPr="002F2804" w:rsidRDefault="00A60E97" w:rsidP="002F2804">
      <w:pPr>
        <w:pStyle w:val="pf0"/>
        <w:jc w:val="both"/>
        <w:rPr>
          <w:rFonts w:eastAsia="ArialMT"/>
          <w:color w:val="000000" w:themeColor="text1"/>
          <w:lang w:val="fr-FR" w:eastAsia="en-GB"/>
        </w:rPr>
      </w:pPr>
      <w:r w:rsidRPr="002F2804">
        <w:rPr>
          <w:rFonts w:eastAsia="ArialMT"/>
          <w:color w:val="000000" w:themeColor="text1"/>
          <w:lang w:val="fr-FR" w:eastAsia="en-GB"/>
        </w:rPr>
        <w:t xml:space="preserve">L’Expert chercheur </w:t>
      </w:r>
      <w:r w:rsidR="00C4095A" w:rsidRPr="002F2804">
        <w:rPr>
          <w:rFonts w:eastAsia="ArialMT"/>
          <w:color w:val="000000" w:themeColor="text1"/>
          <w:lang w:val="fr-FR" w:eastAsia="en-GB"/>
        </w:rPr>
        <w:t xml:space="preserve">recevra </w:t>
      </w:r>
      <w:r w:rsidR="008F70D0" w:rsidRPr="002F2804">
        <w:rPr>
          <w:rFonts w:eastAsia="ArialMT"/>
          <w:color w:val="000000" w:themeColor="text1"/>
          <w:lang w:val="fr-FR" w:eastAsia="en-GB"/>
        </w:rPr>
        <w:t xml:space="preserve">un tarif journalier de </w:t>
      </w:r>
      <w:r w:rsidR="00C4095A" w:rsidRPr="002F2804">
        <w:rPr>
          <w:rFonts w:eastAsia="ArialMT"/>
          <w:b/>
          <w:bCs/>
          <w:color w:val="000000" w:themeColor="text1"/>
          <w:lang w:val="fr-FR" w:eastAsia="en-GB"/>
        </w:rPr>
        <w:t xml:space="preserve">200 </w:t>
      </w:r>
      <w:r w:rsidR="008F70D0" w:rsidRPr="002F2804">
        <w:rPr>
          <w:rFonts w:eastAsia="ArialMT"/>
          <w:b/>
          <w:bCs/>
          <w:color w:val="000000" w:themeColor="text1"/>
          <w:lang w:val="fr-FR" w:eastAsia="en-GB"/>
        </w:rPr>
        <w:t xml:space="preserve">USD </w:t>
      </w:r>
      <w:r w:rsidR="008F70D0" w:rsidRPr="002F2804">
        <w:rPr>
          <w:rFonts w:eastAsia="ArialMT"/>
          <w:b/>
          <w:color w:val="000000" w:themeColor="text1"/>
          <w:lang w:val="fr-FR" w:eastAsia="en-GB"/>
        </w:rPr>
        <w:t>par jour</w:t>
      </w:r>
      <w:r w:rsidR="002F2804" w:rsidRPr="002F2804">
        <w:rPr>
          <w:rFonts w:eastAsia="ArialMT"/>
          <w:b/>
          <w:color w:val="000000" w:themeColor="text1"/>
          <w:lang w:val="fr-FR" w:eastAsia="en-GB"/>
        </w:rPr>
        <w:t>.</w:t>
      </w:r>
      <w:r w:rsidR="008F70D0" w:rsidRPr="002F2804">
        <w:rPr>
          <w:rFonts w:eastAsia="ArialMT"/>
          <w:b/>
          <w:color w:val="000000" w:themeColor="text1"/>
          <w:lang w:val="fr-FR" w:eastAsia="en-GB"/>
        </w:rPr>
        <w:t xml:space="preserve"> </w:t>
      </w:r>
      <w:r w:rsidR="002F2804" w:rsidRPr="002F2804">
        <w:rPr>
          <w:rFonts w:eastAsia="ArialMT"/>
          <w:b/>
          <w:color w:val="000000" w:themeColor="text1"/>
          <w:lang w:val="fr-FR" w:eastAsia="en-GB"/>
        </w:rPr>
        <w:t>L</w:t>
      </w:r>
      <w:r w:rsidR="002F2804" w:rsidRPr="002F2804">
        <w:rPr>
          <w:rFonts w:eastAsia="ArialMT"/>
          <w:color w:val="000000" w:themeColor="text1"/>
          <w:lang w:val="fr-FR" w:eastAsia="en-GB"/>
        </w:rPr>
        <w:t>e nombre de jour mensuels sera déterminé avec le Chargé du MEL avant chaque travail à effectuer ?</w:t>
      </w:r>
    </w:p>
    <w:p w14:paraId="69829406" w14:textId="12E41B35" w:rsidR="0065029C" w:rsidRPr="002F2804" w:rsidRDefault="008F70D0" w:rsidP="002F2804">
      <w:pPr>
        <w:autoSpaceDE w:val="0"/>
        <w:autoSpaceDN w:val="0"/>
        <w:adjustRightInd w:val="0"/>
        <w:jc w:val="both"/>
        <w:rPr>
          <w:rFonts w:ascii="Times New Roman" w:eastAsia="ArialMT" w:hAnsi="Times New Roman" w:cs="Times New Roman"/>
          <w:color w:val="000000"/>
          <w:lang w:val="fr-FR" w:eastAsia="en-GB"/>
        </w:rPr>
      </w:pPr>
      <w:r w:rsidRPr="002F2804">
        <w:rPr>
          <w:rFonts w:ascii="Times New Roman" w:eastAsia="ArialMT" w:hAnsi="Times New Roman" w:cs="Times New Roman"/>
          <w:color w:val="000000" w:themeColor="text1"/>
          <w:lang w:val="fr-FR" w:eastAsia="en-GB"/>
        </w:rPr>
        <w:t xml:space="preserve">.  </w:t>
      </w:r>
    </w:p>
    <w:p w14:paraId="5175A8F5" w14:textId="77777777" w:rsidR="0065029C" w:rsidRPr="002F2804" w:rsidRDefault="008F70D0" w:rsidP="002F280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ArialMT" w:hAnsi="Times New Roman" w:cs="Times New Roman"/>
          <w:color w:val="000000"/>
          <w:lang w:val="fr-FR" w:eastAsia="en-GB"/>
        </w:rPr>
      </w:pPr>
      <w:r w:rsidRPr="002F2804">
        <w:rPr>
          <w:rFonts w:ascii="Times New Roman" w:eastAsia="ArialMT" w:hAnsi="Times New Roman" w:cs="Times New Roman"/>
          <w:color w:val="000000" w:themeColor="text1"/>
          <w:lang w:val="fr-FR" w:eastAsia="en-GB"/>
        </w:rPr>
        <w:t>30% - après la réunion d'orientation et la réception du plan de projet</w:t>
      </w:r>
    </w:p>
    <w:p w14:paraId="29DFA5BB" w14:textId="77777777" w:rsidR="0065029C" w:rsidRPr="002F2804" w:rsidRDefault="005A3D19" w:rsidP="002F2804">
      <w:pPr>
        <w:pStyle w:val="Paragraphedeliste"/>
        <w:numPr>
          <w:ilvl w:val="0"/>
          <w:numId w:val="7"/>
        </w:numPr>
        <w:jc w:val="both"/>
        <w:rPr>
          <w:rFonts w:ascii="Times New Roman" w:eastAsia="ArialMT" w:hAnsi="Times New Roman" w:cs="Times New Roman"/>
          <w:color w:val="000000" w:themeColor="text1"/>
          <w:lang w:val="fr-FR"/>
        </w:rPr>
      </w:pPr>
      <w:r w:rsidRPr="002F2804">
        <w:rPr>
          <w:rFonts w:ascii="Times New Roman" w:eastAsia="ArialMT" w:hAnsi="Times New Roman" w:cs="Times New Roman"/>
          <w:color w:val="000000" w:themeColor="text1"/>
          <w:lang w:val="fr-FR" w:eastAsia="en-GB"/>
        </w:rPr>
        <w:t>70% - à la réception du rapport final</w:t>
      </w:r>
    </w:p>
    <w:p w14:paraId="2841DAB2" w14:textId="77777777" w:rsidR="0065029C" w:rsidRPr="00B80283" w:rsidRDefault="008F70D0">
      <w:pPr>
        <w:pStyle w:val="Titre1"/>
        <w:rPr>
          <w:rFonts w:ascii="Times New Roman" w:hAnsi="Times New Roman" w:cs="Times New Roman"/>
          <w:sz w:val="22"/>
          <w:szCs w:val="22"/>
          <w:lang w:val="fr-FR" w:eastAsia="en-GB"/>
        </w:rPr>
      </w:pPr>
      <w:r w:rsidRPr="00B80283">
        <w:rPr>
          <w:rFonts w:ascii="Times New Roman" w:hAnsi="Times New Roman" w:cs="Times New Roman"/>
          <w:sz w:val="22"/>
          <w:szCs w:val="22"/>
          <w:lang w:val="fr-FR" w:eastAsia="en-GB"/>
        </w:rPr>
        <w:t>Lignes directrices et exigences relatives à la candidature</w:t>
      </w:r>
    </w:p>
    <w:p w14:paraId="016FB283" w14:textId="77777777" w:rsidR="0065029C" w:rsidRPr="00B80283" w:rsidRDefault="008F70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fr-FR" w:eastAsia="en-GB"/>
        </w:rPr>
      </w:pPr>
      <w:r w:rsidRPr="00B80283">
        <w:rPr>
          <w:rFonts w:ascii="Times New Roman" w:hAnsi="Times New Roman" w:cs="Times New Roman"/>
          <w:color w:val="000000" w:themeColor="text1"/>
          <w:lang w:val="fr-FR" w:eastAsia="en-GB"/>
        </w:rPr>
        <w:t xml:space="preserve">Les candidatures doivent être accompagnées des documents suivants. </w:t>
      </w:r>
    </w:p>
    <w:p w14:paraId="352008E2" w14:textId="2EE554B8" w:rsidR="0065029C" w:rsidRPr="00B80283" w:rsidRDefault="008F70D0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lang w:val="fr-FR" w:eastAsia="en-GB"/>
        </w:rPr>
      </w:pPr>
      <w:r w:rsidRPr="00B80283">
        <w:rPr>
          <w:rFonts w:ascii="Times New Roman" w:hAnsi="Times New Roman" w:cs="Times New Roman"/>
          <w:color w:val="000000"/>
          <w:lang w:val="fr-FR" w:eastAsia="en-GB"/>
        </w:rPr>
        <w:t xml:space="preserve">Une </w:t>
      </w:r>
      <w:r w:rsidR="002C06B5">
        <w:rPr>
          <w:rFonts w:ascii="Times New Roman" w:hAnsi="Times New Roman" w:cs="Times New Roman"/>
          <w:color w:val="000000"/>
          <w:lang w:val="fr-FR" w:eastAsia="en-GB"/>
        </w:rPr>
        <w:t xml:space="preserve">lettre de </w:t>
      </w:r>
      <w:r w:rsidR="00DE4ED8">
        <w:rPr>
          <w:rFonts w:ascii="Times New Roman" w:hAnsi="Times New Roman" w:cs="Times New Roman"/>
          <w:color w:val="000000"/>
          <w:lang w:val="fr-FR" w:eastAsia="en-GB"/>
        </w:rPr>
        <w:t>motivation</w:t>
      </w:r>
      <w:r w:rsidRPr="00B80283">
        <w:rPr>
          <w:rFonts w:ascii="Times New Roman" w:hAnsi="Times New Roman" w:cs="Times New Roman"/>
          <w:color w:val="000000"/>
          <w:lang w:val="fr-FR" w:eastAsia="en-GB"/>
        </w:rPr>
        <w:t xml:space="preserve"> d'une à deux pages, soulignant comment votre expérience correspond aux exigences de ce poste.</w:t>
      </w:r>
    </w:p>
    <w:p w14:paraId="29018FE9" w14:textId="77777777" w:rsidR="0065029C" w:rsidRPr="00B80283" w:rsidRDefault="008F70D0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lang w:val="fr-FR" w:eastAsia="en-GB"/>
        </w:rPr>
      </w:pPr>
      <w:r w:rsidRPr="00B80283">
        <w:rPr>
          <w:rFonts w:ascii="Times New Roman" w:hAnsi="Times New Roman" w:cs="Times New Roman"/>
          <w:color w:val="000000" w:themeColor="text1"/>
          <w:lang w:val="fr-FR" w:eastAsia="en-GB"/>
        </w:rPr>
        <w:t>Un CV et les noms de deux personnes de référence</w:t>
      </w:r>
    </w:p>
    <w:p w14:paraId="3BFA9967" w14:textId="77777777" w:rsidR="0065029C" w:rsidRPr="00B80283" w:rsidRDefault="008F70D0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lang w:val="fr-FR" w:eastAsia="en-GB"/>
        </w:rPr>
      </w:pPr>
      <w:r w:rsidRPr="00B80283">
        <w:rPr>
          <w:rFonts w:ascii="Times New Roman" w:hAnsi="Times New Roman" w:cs="Times New Roman"/>
          <w:color w:val="000000" w:themeColor="text1"/>
          <w:lang w:val="fr-FR" w:eastAsia="en-GB"/>
        </w:rPr>
        <w:t>Preuves de travaux de recherche et d'évaluation (par exemple, liens vers des rapports ou pièces jointes en format PDF), soulignant toute utilisation de l'</w:t>
      </w:r>
      <w:proofErr w:type="spellStart"/>
      <w:r w:rsidRPr="00B80283">
        <w:rPr>
          <w:rFonts w:ascii="Times New Roman" w:hAnsi="Times New Roman" w:cs="Times New Roman"/>
          <w:color w:val="000000" w:themeColor="text1"/>
          <w:lang w:val="fr-FR" w:eastAsia="en-GB"/>
        </w:rPr>
        <w:t>Outcome</w:t>
      </w:r>
      <w:proofErr w:type="spellEnd"/>
      <w:r w:rsidRPr="00B80283">
        <w:rPr>
          <w:rFonts w:ascii="Times New Roman" w:hAnsi="Times New Roman" w:cs="Times New Roman"/>
          <w:color w:val="000000" w:themeColor="text1"/>
          <w:lang w:val="fr-FR" w:eastAsia="en-GB"/>
        </w:rPr>
        <w:t xml:space="preserve"> </w:t>
      </w:r>
      <w:proofErr w:type="spellStart"/>
      <w:r w:rsidRPr="00B80283">
        <w:rPr>
          <w:rFonts w:ascii="Times New Roman" w:hAnsi="Times New Roman" w:cs="Times New Roman"/>
          <w:color w:val="000000" w:themeColor="text1"/>
          <w:lang w:val="fr-FR" w:eastAsia="en-GB"/>
        </w:rPr>
        <w:t>Harvesting</w:t>
      </w:r>
      <w:proofErr w:type="spellEnd"/>
      <w:r w:rsidRPr="00B80283">
        <w:rPr>
          <w:rFonts w:ascii="Times New Roman" w:hAnsi="Times New Roman" w:cs="Times New Roman"/>
          <w:color w:val="000000" w:themeColor="text1"/>
          <w:lang w:val="fr-FR" w:eastAsia="en-GB"/>
        </w:rPr>
        <w:t xml:space="preserve"> ou de méthodologies similaires et toute expérience en matière de recherche qualitative.</w:t>
      </w:r>
    </w:p>
    <w:p w14:paraId="17DBC5A5" w14:textId="77777777" w:rsidR="0065029C" w:rsidRDefault="008F70D0">
      <w:pPr>
        <w:pStyle w:val="Titre1"/>
        <w:rPr>
          <w:rFonts w:ascii="Times New Roman" w:hAnsi="Times New Roman" w:cs="Times New Roman"/>
          <w:sz w:val="22"/>
          <w:szCs w:val="22"/>
          <w:lang w:val="en-GB" w:eastAsia="en-GB"/>
        </w:rPr>
      </w:pPr>
      <w:r w:rsidRPr="0050447E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Qualifications </w:t>
      </w:r>
      <w:proofErr w:type="spellStart"/>
      <w:r w:rsidRPr="0050447E">
        <w:rPr>
          <w:rFonts w:ascii="Times New Roman" w:hAnsi="Times New Roman" w:cs="Times New Roman"/>
          <w:sz w:val="22"/>
          <w:szCs w:val="22"/>
          <w:lang w:val="en-GB" w:eastAsia="en-GB"/>
        </w:rPr>
        <w:t>essentielles</w:t>
      </w:r>
      <w:proofErr w:type="spellEnd"/>
    </w:p>
    <w:p w14:paraId="653A162B" w14:textId="77777777" w:rsidR="0065029C" w:rsidRPr="00B80283" w:rsidRDefault="008F70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lang w:val="fr-FR" w:eastAsia="en-GB"/>
        </w:rPr>
      </w:pPr>
      <w:r w:rsidRPr="00B80283">
        <w:rPr>
          <w:rFonts w:ascii="Times New Roman" w:eastAsia="ArialMT" w:hAnsi="Times New Roman" w:cs="Times New Roman"/>
          <w:color w:val="000000"/>
          <w:lang w:val="fr-FR" w:eastAsia="en-GB"/>
        </w:rPr>
        <w:t>Maîtrise du français et de l'anglais à l'oral et à l'écrit</w:t>
      </w:r>
    </w:p>
    <w:p w14:paraId="0071578D" w14:textId="6477E3BA" w:rsidR="0065029C" w:rsidRPr="00B80283" w:rsidRDefault="008F70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lang w:val="fr-FR" w:eastAsia="en-GB"/>
        </w:rPr>
      </w:pPr>
      <w:r w:rsidRPr="00B80283">
        <w:rPr>
          <w:rFonts w:ascii="Times New Roman" w:eastAsia="ArialMT" w:hAnsi="Times New Roman" w:cs="Times New Roman"/>
          <w:color w:val="000000"/>
          <w:lang w:val="fr-FR" w:eastAsia="en-GB"/>
        </w:rPr>
        <w:t xml:space="preserve">Licence dans le domaine des médias, du journalisme, </w:t>
      </w:r>
      <w:r w:rsidR="006A1CA4">
        <w:rPr>
          <w:rFonts w:ascii="Times New Roman" w:eastAsia="ArialMT" w:hAnsi="Times New Roman" w:cs="Times New Roman"/>
          <w:color w:val="000000"/>
          <w:lang w:val="fr-FR" w:eastAsia="en-GB"/>
        </w:rPr>
        <w:t>de statis</w:t>
      </w:r>
      <w:r w:rsidR="00483280">
        <w:rPr>
          <w:rFonts w:ascii="Times New Roman" w:eastAsia="ArialMT" w:hAnsi="Times New Roman" w:cs="Times New Roman"/>
          <w:color w:val="000000"/>
          <w:lang w:val="fr-FR" w:eastAsia="en-GB"/>
        </w:rPr>
        <w:t xml:space="preserve">tique, </w:t>
      </w:r>
      <w:r w:rsidRPr="00B80283">
        <w:rPr>
          <w:rFonts w:ascii="Times New Roman" w:eastAsia="ArialMT" w:hAnsi="Times New Roman" w:cs="Times New Roman"/>
          <w:color w:val="000000"/>
          <w:lang w:val="fr-FR" w:eastAsia="en-GB"/>
        </w:rPr>
        <w:t>du développement international, de l'évaluation ou dans un domaine connexe.</w:t>
      </w:r>
    </w:p>
    <w:p w14:paraId="17386D3B" w14:textId="77777777" w:rsidR="0065029C" w:rsidRPr="00B80283" w:rsidRDefault="008F70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lang w:val="fr-FR" w:eastAsia="en-GB"/>
        </w:rPr>
      </w:pPr>
      <w:r w:rsidRPr="00B80283">
        <w:rPr>
          <w:rFonts w:ascii="Times New Roman" w:eastAsia="ArialMT" w:hAnsi="Times New Roman" w:cs="Times New Roman"/>
          <w:color w:val="000000"/>
          <w:lang w:val="fr-FR" w:eastAsia="en-GB"/>
        </w:rPr>
        <w:t>Au moins 5 ans d'expérience dans la conduite de travaux d'évaluation et/ou de recherche</w:t>
      </w:r>
    </w:p>
    <w:p w14:paraId="6AC31BF7" w14:textId="77777777" w:rsidR="0065029C" w:rsidRPr="00B80283" w:rsidRDefault="008F70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lang w:val="fr-FR" w:eastAsia="en-GB"/>
        </w:rPr>
      </w:pPr>
      <w:r w:rsidRPr="00B80283">
        <w:rPr>
          <w:rFonts w:ascii="Times New Roman" w:eastAsia="ArialMT" w:hAnsi="Times New Roman" w:cs="Times New Roman"/>
          <w:color w:val="000000"/>
          <w:lang w:val="fr-FR" w:eastAsia="en-GB"/>
        </w:rPr>
        <w:t>Excellente expérience des méthodes qualitatives de collecte et d'analyse des données de suivi et d'évaluation</w:t>
      </w:r>
    </w:p>
    <w:p w14:paraId="5A14CC86" w14:textId="77777777" w:rsidR="0065029C" w:rsidRPr="00B80283" w:rsidRDefault="008F70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lang w:val="fr-FR" w:eastAsia="en-GB"/>
        </w:rPr>
      </w:pPr>
      <w:r w:rsidRPr="00B80283">
        <w:rPr>
          <w:rFonts w:ascii="Times New Roman" w:eastAsia="ArialMT" w:hAnsi="Times New Roman" w:cs="Times New Roman"/>
          <w:color w:val="000000"/>
          <w:lang w:val="fr-FR" w:eastAsia="en-GB"/>
        </w:rPr>
        <w:t>Excellentes compétences en matière de communication interculturelle, sensibilité culturelle et capacité à nouer de solides relations interculturelles et à instaurer la confiance, démontrées par une expérience interculturelle antérieure.</w:t>
      </w:r>
    </w:p>
    <w:p w14:paraId="6AF72783" w14:textId="77777777" w:rsidR="0065029C" w:rsidRPr="00B80283" w:rsidRDefault="008F70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lang w:val="fr-FR" w:eastAsia="en-GB"/>
        </w:rPr>
      </w:pPr>
      <w:r w:rsidRPr="00B80283">
        <w:rPr>
          <w:rFonts w:ascii="Times New Roman" w:eastAsia="ArialMT" w:hAnsi="Times New Roman" w:cs="Times New Roman"/>
          <w:color w:val="000000"/>
          <w:lang w:val="fr-FR" w:eastAsia="en-GB"/>
        </w:rPr>
        <w:t xml:space="preserve">Capacité à travailler en </w:t>
      </w:r>
      <w:r w:rsidR="004B0670" w:rsidRPr="00B80283">
        <w:rPr>
          <w:rFonts w:ascii="Times New Roman" w:eastAsia="ArialMT" w:hAnsi="Times New Roman" w:cs="Times New Roman"/>
          <w:color w:val="000000"/>
          <w:lang w:val="fr-FR" w:eastAsia="en-GB"/>
        </w:rPr>
        <w:t>équipe</w:t>
      </w:r>
      <w:r w:rsidRPr="00B80283">
        <w:rPr>
          <w:rFonts w:ascii="Times New Roman" w:eastAsia="ArialMT" w:hAnsi="Times New Roman" w:cs="Times New Roman"/>
          <w:color w:val="000000"/>
          <w:lang w:val="fr-FR" w:eastAsia="en-GB"/>
        </w:rPr>
        <w:t>, avec de solides compétences en matière d'animation, de présentation, de rédaction et de communication.</w:t>
      </w:r>
      <w:bookmarkStart w:id="0" w:name="_Hlk138952731"/>
    </w:p>
    <w:p w14:paraId="26B3CFF1" w14:textId="77777777" w:rsidR="0065029C" w:rsidRDefault="008F70D0">
      <w:pPr>
        <w:pStyle w:val="Titre1"/>
        <w:rPr>
          <w:rFonts w:ascii="Times New Roman" w:hAnsi="Times New Roman" w:cs="Times New Roman"/>
          <w:sz w:val="22"/>
          <w:szCs w:val="22"/>
          <w:lang w:val="en-GB" w:eastAsia="en-GB"/>
        </w:rPr>
      </w:pPr>
      <w:proofErr w:type="spellStart"/>
      <w:r w:rsidRPr="0050447E">
        <w:rPr>
          <w:rFonts w:ascii="Times New Roman" w:hAnsi="Times New Roman" w:cs="Times New Roman"/>
          <w:sz w:val="22"/>
          <w:szCs w:val="22"/>
          <w:lang w:val="en-GB" w:eastAsia="en-GB"/>
        </w:rPr>
        <w:lastRenderedPageBreak/>
        <w:t>Souhaitable</w:t>
      </w:r>
      <w:proofErr w:type="spellEnd"/>
    </w:p>
    <w:bookmarkEnd w:id="0"/>
    <w:p w14:paraId="5B3D140F" w14:textId="3BA66B98" w:rsidR="0065029C" w:rsidRPr="00B80283" w:rsidRDefault="008F70D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lang w:val="fr-FR" w:eastAsia="en-GB"/>
        </w:rPr>
      </w:pPr>
      <w:r w:rsidRPr="00B80283">
        <w:rPr>
          <w:rFonts w:ascii="Times New Roman" w:eastAsia="ArialMT" w:hAnsi="Times New Roman" w:cs="Times New Roman"/>
          <w:color w:val="000000"/>
          <w:lang w:val="fr-FR" w:eastAsia="en-GB"/>
        </w:rPr>
        <w:t>Maîtrise dans le domaine concerné</w:t>
      </w:r>
    </w:p>
    <w:p w14:paraId="5137768A" w14:textId="77777777" w:rsidR="0065029C" w:rsidRPr="00B80283" w:rsidRDefault="008F70D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lang w:val="fr-FR" w:eastAsia="en-GB"/>
        </w:rPr>
      </w:pPr>
      <w:r w:rsidRPr="00B80283">
        <w:rPr>
          <w:rFonts w:ascii="Times New Roman" w:eastAsia="ArialMT" w:hAnsi="Times New Roman" w:cs="Times New Roman"/>
          <w:color w:val="000000"/>
          <w:lang w:val="fr-FR" w:eastAsia="en-GB"/>
        </w:rPr>
        <w:t xml:space="preserve">Expérience dans la conduite d'évaluations pour le développement des médias ou en rapport avec le journalisme environnemental </w:t>
      </w:r>
    </w:p>
    <w:p w14:paraId="57CB65F9" w14:textId="77777777" w:rsidR="0065029C" w:rsidRPr="00B80283" w:rsidRDefault="008F70D0">
      <w:pPr>
        <w:pStyle w:val="Titre1"/>
        <w:rPr>
          <w:rFonts w:ascii="Times New Roman" w:hAnsi="Times New Roman" w:cs="Times New Roman"/>
          <w:sz w:val="22"/>
          <w:szCs w:val="22"/>
          <w:lang w:val="fr-FR" w:eastAsia="en-GB"/>
        </w:rPr>
      </w:pPr>
      <w:r w:rsidRPr="00B80283">
        <w:rPr>
          <w:rFonts w:ascii="Times New Roman" w:hAnsi="Times New Roman" w:cs="Times New Roman"/>
          <w:sz w:val="22"/>
          <w:szCs w:val="22"/>
          <w:lang w:val="fr-FR" w:eastAsia="en-GB"/>
        </w:rPr>
        <w:t>Dépôt des candidatures</w:t>
      </w:r>
    </w:p>
    <w:p w14:paraId="3113D321" w14:textId="1BAE0285" w:rsidR="0065029C" w:rsidRPr="00B80283" w:rsidRDefault="008F70D0">
      <w:pPr>
        <w:pStyle w:val="Sansinterligne"/>
        <w:rPr>
          <w:rFonts w:ascii="Times New Roman" w:hAnsi="Times New Roman" w:cs="Times New Roman"/>
          <w:color w:val="2E76B6"/>
          <w:lang w:val="fr-FR" w:eastAsia="en-GB"/>
        </w:rPr>
      </w:pPr>
      <w:r w:rsidRPr="00B80283">
        <w:rPr>
          <w:rFonts w:ascii="Times New Roman" w:hAnsi="Times New Roman" w:cs="Times New Roman"/>
          <w:lang w:val="fr-FR" w:eastAsia="en-GB"/>
        </w:rPr>
        <w:t xml:space="preserve">Les candidatures complètes </w:t>
      </w:r>
      <w:r>
        <w:rPr>
          <w:rFonts w:ascii="Times New Roman" w:hAnsi="Times New Roman" w:cs="Times New Roman"/>
          <w:lang w:val="fr-FR" w:eastAsia="en-GB"/>
        </w:rPr>
        <w:t xml:space="preserve">rédigées en français </w:t>
      </w:r>
      <w:r w:rsidRPr="00B80283">
        <w:rPr>
          <w:rFonts w:ascii="Times New Roman" w:hAnsi="Times New Roman" w:cs="Times New Roman"/>
          <w:lang w:val="fr-FR" w:eastAsia="en-GB"/>
        </w:rPr>
        <w:t xml:space="preserve">doivent être soumises à </w:t>
      </w:r>
      <w:r w:rsidR="00C4095A">
        <w:rPr>
          <w:rFonts w:ascii="Times New Roman" w:hAnsi="Times New Roman" w:cs="Times New Roman"/>
          <w:lang w:val="fr-FR" w:eastAsia="en-GB"/>
        </w:rPr>
        <w:t xml:space="preserve">l’adresse électronique </w:t>
      </w:r>
      <w:hyperlink r:id="rId11" w:history="1">
        <w:r w:rsidR="002F2804" w:rsidRPr="005F4577">
          <w:rPr>
            <w:rStyle w:val="Lienhypertexte"/>
            <w:rFonts w:ascii="Times New Roman" w:hAnsi="Times New Roman" w:cs="Times New Roman"/>
            <w:lang w:val="fr-FR" w:eastAsia="en-GB"/>
          </w:rPr>
          <w:t>f.ilunga@internews.org</w:t>
        </w:r>
      </w:hyperlink>
      <w:r w:rsidR="002F2804">
        <w:rPr>
          <w:rFonts w:ascii="Times New Roman" w:hAnsi="Times New Roman" w:cs="Times New Roman"/>
          <w:lang w:val="fr-FR" w:eastAsia="en-GB"/>
        </w:rPr>
        <w:t xml:space="preserve"> et </w:t>
      </w:r>
      <w:hyperlink r:id="rId12" w:history="1">
        <w:r w:rsidR="002F2804" w:rsidRPr="005F4577">
          <w:rPr>
            <w:rStyle w:val="Lienhypertexte"/>
            <w:rFonts w:ascii="Times New Roman" w:hAnsi="Times New Roman" w:cs="Times New Roman"/>
            <w:lang w:val="fr-FR" w:eastAsia="en-GB"/>
          </w:rPr>
          <w:t>jyamba@internews.org</w:t>
        </w:r>
      </w:hyperlink>
      <w:r w:rsidR="002F2804">
        <w:rPr>
          <w:rFonts w:ascii="Times New Roman" w:hAnsi="Times New Roman" w:cs="Times New Roman"/>
          <w:lang w:val="fr-FR" w:eastAsia="en-GB"/>
        </w:rPr>
        <w:t xml:space="preserve"> </w:t>
      </w:r>
      <w:r w:rsidR="00C4095A">
        <w:rPr>
          <w:rFonts w:ascii="Times New Roman" w:hAnsi="Times New Roman" w:cs="Times New Roman"/>
          <w:lang w:val="fr-FR" w:eastAsia="en-GB"/>
        </w:rPr>
        <w:t xml:space="preserve"> </w:t>
      </w:r>
      <w:r w:rsidRPr="00B80283">
        <w:rPr>
          <w:rFonts w:ascii="Times New Roman" w:hAnsi="Times New Roman" w:cs="Times New Roman"/>
          <w:lang w:val="fr-FR" w:eastAsia="en-GB"/>
        </w:rPr>
        <w:t xml:space="preserve">avant le </w:t>
      </w:r>
      <w:r w:rsidR="00C4095A">
        <w:rPr>
          <w:rFonts w:ascii="Times New Roman" w:hAnsi="Times New Roman" w:cs="Times New Roman"/>
          <w:lang w:val="fr-FR" w:eastAsia="en-GB"/>
        </w:rPr>
        <w:t>15</w:t>
      </w:r>
      <w:r w:rsidR="00C4095A" w:rsidRPr="00484633">
        <w:rPr>
          <w:rFonts w:ascii="Times New Roman" w:hAnsi="Times New Roman" w:cs="Times New Roman"/>
          <w:lang w:val="fr-FR" w:eastAsia="en-GB"/>
        </w:rPr>
        <w:t xml:space="preserve"> </w:t>
      </w:r>
      <w:r w:rsidR="00484633" w:rsidRPr="00484633">
        <w:rPr>
          <w:rFonts w:ascii="Times New Roman" w:hAnsi="Times New Roman" w:cs="Times New Roman"/>
          <w:lang w:val="fr-FR" w:eastAsia="en-GB"/>
        </w:rPr>
        <w:t xml:space="preserve">août </w:t>
      </w:r>
      <w:r w:rsidRPr="00B80283">
        <w:rPr>
          <w:rFonts w:ascii="Times New Roman" w:hAnsi="Times New Roman" w:cs="Times New Roman"/>
          <w:lang w:val="fr-FR" w:eastAsia="en-GB"/>
        </w:rPr>
        <w:t xml:space="preserve">2023 à minuit, heure de la RDC. </w:t>
      </w:r>
    </w:p>
    <w:p w14:paraId="23C98958" w14:textId="77777777" w:rsidR="004B0670" w:rsidRPr="00B80283" w:rsidRDefault="004B0670" w:rsidP="004B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lang w:val="fr-FR" w:eastAsia="en-GB"/>
        </w:rPr>
      </w:pPr>
    </w:p>
    <w:p w14:paraId="519B5419" w14:textId="0763A622" w:rsidR="00733AAA" w:rsidRPr="00B80283" w:rsidRDefault="00733AAA" w:rsidP="1FCF30BE">
      <w:pPr>
        <w:autoSpaceDE w:val="0"/>
        <w:autoSpaceDN w:val="0"/>
        <w:adjustRightInd w:val="0"/>
        <w:jc w:val="both"/>
        <w:rPr>
          <w:rFonts w:ascii="Times New Roman" w:eastAsia="ArialMT" w:hAnsi="Times New Roman" w:cs="Times New Roman"/>
          <w:color w:val="000000"/>
          <w:lang w:val="fr-FR" w:eastAsia="en-GB"/>
        </w:rPr>
      </w:pPr>
    </w:p>
    <w:sectPr w:rsidR="00733AAA" w:rsidRPr="00B80283" w:rsidSect="00D255F1">
      <w:headerReference w:type="default" r:id="rId13"/>
      <w:footerReference w:type="default" r:id="rId14"/>
      <w:footnotePr>
        <w:pos w:val="beneathText"/>
      </w:footnotePr>
      <w:pgSz w:w="12240" w:h="15840" w:code="1"/>
      <w:pgMar w:top="1440" w:right="1440" w:bottom="1440" w:left="1440" w:header="1008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4B19" w14:textId="77777777" w:rsidR="00635A56" w:rsidRDefault="00635A56">
      <w:r>
        <w:separator/>
      </w:r>
    </w:p>
  </w:endnote>
  <w:endnote w:type="continuationSeparator" w:id="0">
    <w:p w14:paraId="15E9ABE3" w14:textId="77777777" w:rsidR="00635A56" w:rsidRDefault="00635A56">
      <w:r>
        <w:continuationSeparator/>
      </w:r>
    </w:p>
  </w:endnote>
  <w:endnote w:type="continuationNotice" w:id="1">
    <w:p w14:paraId="3AB2C310" w14:textId="77777777" w:rsidR="00635A56" w:rsidRDefault="00635A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 Sans L">
    <w:altName w:val="Arial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imbus Mono L">
    <w:altName w:val="Courier New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4D8F" w14:textId="77777777" w:rsidR="0065029C" w:rsidRDefault="008F70D0">
    <w:pPr>
      <w:pStyle w:val="Pieddepage"/>
      <w:rPr>
        <w:sz w:val="18"/>
        <w:szCs w:val="18"/>
      </w:rPr>
    </w:pPr>
    <w:r>
      <w:rPr>
        <w:sz w:val="18"/>
        <w:szCs w:val="18"/>
      </w:rPr>
      <w:t>juillet 2023</w:t>
    </w:r>
    <w:r w:rsidR="0036266B">
      <w:rPr>
        <w:sz w:val="18"/>
        <w:szCs w:val="18"/>
      </w:rPr>
      <w:tab/>
    </w:r>
    <w:r w:rsidR="0036266B">
      <w:rPr>
        <w:sz w:val="18"/>
        <w:szCs w:val="18"/>
      </w:rPr>
      <w:tab/>
    </w:r>
    <w:r w:rsidR="001175E5" w:rsidRPr="006E6805">
      <w:rPr>
        <w:sz w:val="18"/>
        <w:szCs w:val="18"/>
      </w:rPr>
      <w:t xml:space="preserve">Page </w:t>
    </w:r>
    <w:r w:rsidR="001175E5" w:rsidRPr="006E6805">
      <w:rPr>
        <w:sz w:val="18"/>
        <w:szCs w:val="18"/>
      </w:rPr>
      <w:fldChar w:fldCharType="begin"/>
    </w:r>
    <w:r w:rsidR="001175E5" w:rsidRPr="006E6805">
      <w:rPr>
        <w:sz w:val="18"/>
        <w:szCs w:val="18"/>
      </w:rPr>
      <w:instrText xml:space="preserve"> PAGE </w:instrText>
    </w:r>
    <w:r w:rsidR="001175E5" w:rsidRPr="006E6805">
      <w:rPr>
        <w:sz w:val="18"/>
        <w:szCs w:val="18"/>
      </w:rPr>
      <w:fldChar w:fldCharType="separate"/>
    </w:r>
    <w:r w:rsidR="00734BCA">
      <w:rPr>
        <w:noProof/>
        <w:sz w:val="18"/>
        <w:szCs w:val="18"/>
      </w:rPr>
      <w:t>4</w:t>
    </w:r>
    <w:r w:rsidR="001175E5" w:rsidRPr="006E6805">
      <w:rPr>
        <w:sz w:val="18"/>
        <w:szCs w:val="18"/>
      </w:rPr>
      <w:fldChar w:fldCharType="end"/>
    </w:r>
    <w:r w:rsidR="001175E5" w:rsidRPr="006E6805">
      <w:rPr>
        <w:sz w:val="18"/>
        <w:szCs w:val="18"/>
      </w:rPr>
      <w:t xml:space="preserve"> de </w:t>
    </w:r>
    <w:r w:rsidR="001175E5" w:rsidRPr="006E6805">
      <w:rPr>
        <w:sz w:val="18"/>
        <w:szCs w:val="18"/>
      </w:rPr>
      <w:fldChar w:fldCharType="begin"/>
    </w:r>
    <w:r w:rsidR="001175E5" w:rsidRPr="006E6805">
      <w:rPr>
        <w:sz w:val="18"/>
        <w:szCs w:val="18"/>
      </w:rPr>
      <w:instrText xml:space="preserve"> NUMPAGES </w:instrText>
    </w:r>
    <w:r w:rsidR="001175E5" w:rsidRPr="006E6805">
      <w:rPr>
        <w:sz w:val="18"/>
        <w:szCs w:val="18"/>
      </w:rPr>
      <w:fldChar w:fldCharType="separate"/>
    </w:r>
    <w:r w:rsidR="00734BCA">
      <w:rPr>
        <w:noProof/>
        <w:sz w:val="18"/>
        <w:szCs w:val="18"/>
      </w:rPr>
      <w:t>4</w:t>
    </w:r>
    <w:r w:rsidR="001175E5" w:rsidRPr="006E680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297E" w14:textId="77777777" w:rsidR="00635A56" w:rsidRDefault="00635A56">
      <w:r>
        <w:separator/>
      </w:r>
    </w:p>
  </w:footnote>
  <w:footnote w:type="continuationSeparator" w:id="0">
    <w:p w14:paraId="1880CFC9" w14:textId="77777777" w:rsidR="00635A56" w:rsidRDefault="00635A56">
      <w:r>
        <w:continuationSeparator/>
      </w:r>
    </w:p>
  </w:footnote>
  <w:footnote w:type="continuationNotice" w:id="1">
    <w:p w14:paraId="1F228488" w14:textId="77777777" w:rsidR="00635A56" w:rsidRDefault="00635A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BDFC" w14:textId="77777777" w:rsidR="0065029C" w:rsidRDefault="008F70D0">
    <w:pPr>
      <w:rPr>
        <w:rFonts w:ascii="Arial" w:hAnsi="Arial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1C8475" wp14:editId="4DC9CAD1">
          <wp:simplePos x="0" y="0"/>
          <wp:positionH relativeFrom="column">
            <wp:posOffset>27940</wp:posOffset>
          </wp:positionH>
          <wp:positionV relativeFrom="paragraph">
            <wp:posOffset>-243840</wp:posOffset>
          </wp:positionV>
          <wp:extent cx="2050724" cy="655093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724" cy="655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D1C014" w14:textId="66C8DD3F" w:rsidR="00C37060" w:rsidRPr="001F3C99" w:rsidRDefault="00C37060" w:rsidP="00D255F1">
    <w:pPr>
      <w:jc w:val="center"/>
      <w:rPr>
        <w:rFonts w:ascii="Arial" w:hAnsi="Arial"/>
        <w:b/>
        <w:b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echnicallist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335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A13E4"/>
    <w:multiLevelType w:val="hybridMultilevel"/>
    <w:tmpl w:val="A4ACF7AC"/>
    <w:lvl w:ilvl="0" w:tplc="32507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68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2E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C9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06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F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6D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87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26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0226"/>
    <w:multiLevelType w:val="hybridMultilevel"/>
    <w:tmpl w:val="3936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16030"/>
    <w:multiLevelType w:val="hybridMultilevel"/>
    <w:tmpl w:val="DD20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0C84"/>
    <w:multiLevelType w:val="hybridMultilevel"/>
    <w:tmpl w:val="B07AEAD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2E2759E2"/>
    <w:multiLevelType w:val="hybridMultilevel"/>
    <w:tmpl w:val="AA5E6B60"/>
    <w:lvl w:ilvl="0" w:tplc="1660E1A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1685F"/>
    <w:multiLevelType w:val="multilevel"/>
    <w:tmpl w:val="82BAB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4046095C"/>
    <w:multiLevelType w:val="hybridMultilevel"/>
    <w:tmpl w:val="59B0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343DE"/>
    <w:multiLevelType w:val="hybridMultilevel"/>
    <w:tmpl w:val="49E2BCCE"/>
    <w:lvl w:ilvl="0" w:tplc="1660E1A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C1298"/>
    <w:multiLevelType w:val="hybridMultilevel"/>
    <w:tmpl w:val="29D08368"/>
    <w:lvl w:ilvl="0" w:tplc="C040D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6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8A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88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0A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AE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0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A5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CF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77FA0"/>
    <w:multiLevelType w:val="hybridMultilevel"/>
    <w:tmpl w:val="03ECD868"/>
    <w:lvl w:ilvl="0" w:tplc="AE56C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02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85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AB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A7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06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2A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02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E7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C7E1C"/>
    <w:multiLevelType w:val="hybridMultilevel"/>
    <w:tmpl w:val="A4A6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776D6"/>
    <w:multiLevelType w:val="hybridMultilevel"/>
    <w:tmpl w:val="1BA86196"/>
    <w:lvl w:ilvl="0" w:tplc="51A474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3752C"/>
    <w:multiLevelType w:val="multilevel"/>
    <w:tmpl w:val="82BAB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BF19F2"/>
    <w:multiLevelType w:val="hybridMultilevel"/>
    <w:tmpl w:val="00E82752"/>
    <w:lvl w:ilvl="0" w:tplc="1660E1A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0881">
    <w:abstractNumId w:val="2"/>
  </w:num>
  <w:num w:numId="2" w16cid:durableId="1627928319">
    <w:abstractNumId w:val="11"/>
  </w:num>
  <w:num w:numId="3" w16cid:durableId="1673213944">
    <w:abstractNumId w:val="10"/>
  </w:num>
  <w:num w:numId="4" w16cid:durableId="1390300478">
    <w:abstractNumId w:val="0"/>
  </w:num>
  <w:num w:numId="5" w16cid:durableId="840466007">
    <w:abstractNumId w:val="5"/>
  </w:num>
  <w:num w:numId="6" w16cid:durableId="1911229564">
    <w:abstractNumId w:val="7"/>
  </w:num>
  <w:num w:numId="7" w16cid:durableId="1372073747">
    <w:abstractNumId w:val="14"/>
  </w:num>
  <w:num w:numId="8" w16cid:durableId="2109619011">
    <w:abstractNumId w:val="13"/>
  </w:num>
  <w:num w:numId="9" w16cid:durableId="814182765">
    <w:abstractNumId w:val="8"/>
  </w:num>
  <w:num w:numId="10" w16cid:durableId="28844924">
    <w:abstractNumId w:val="6"/>
  </w:num>
  <w:num w:numId="11" w16cid:durableId="1819150661">
    <w:abstractNumId w:val="12"/>
  </w:num>
  <w:num w:numId="12" w16cid:durableId="1126582807">
    <w:abstractNumId w:val="3"/>
  </w:num>
  <w:num w:numId="13" w16cid:durableId="575626062">
    <w:abstractNumId w:val="4"/>
  </w:num>
  <w:num w:numId="14" w16cid:durableId="700742672">
    <w:abstractNumId w:val="9"/>
  </w:num>
  <w:num w:numId="15" w16cid:durableId="21721039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48"/>
    <w:rsid w:val="00000904"/>
    <w:rsid w:val="0001411D"/>
    <w:rsid w:val="00017F80"/>
    <w:rsid w:val="00034C79"/>
    <w:rsid w:val="000408E2"/>
    <w:rsid w:val="0004204D"/>
    <w:rsid w:val="000449ED"/>
    <w:rsid w:val="00050408"/>
    <w:rsid w:val="00053CC8"/>
    <w:rsid w:val="0005591F"/>
    <w:rsid w:val="000636B0"/>
    <w:rsid w:val="0006722D"/>
    <w:rsid w:val="0006728E"/>
    <w:rsid w:val="00080E50"/>
    <w:rsid w:val="0008374A"/>
    <w:rsid w:val="000A4D71"/>
    <w:rsid w:val="000B1C80"/>
    <w:rsid w:val="000B5D1B"/>
    <w:rsid w:val="000C77B2"/>
    <w:rsid w:val="000D359E"/>
    <w:rsid w:val="000E0C67"/>
    <w:rsid w:val="000E4112"/>
    <w:rsid w:val="000F0B68"/>
    <w:rsid w:val="000F21B4"/>
    <w:rsid w:val="000F2B34"/>
    <w:rsid w:val="00100D8C"/>
    <w:rsid w:val="001127A6"/>
    <w:rsid w:val="0011719E"/>
    <w:rsid w:val="001175E5"/>
    <w:rsid w:val="00126040"/>
    <w:rsid w:val="00147237"/>
    <w:rsid w:val="00152260"/>
    <w:rsid w:val="001547DC"/>
    <w:rsid w:val="001574EF"/>
    <w:rsid w:val="00163A30"/>
    <w:rsid w:val="001721E2"/>
    <w:rsid w:val="001747F1"/>
    <w:rsid w:val="00190501"/>
    <w:rsid w:val="00196844"/>
    <w:rsid w:val="001B25AC"/>
    <w:rsid w:val="001E3A03"/>
    <w:rsid w:val="001F2848"/>
    <w:rsid w:val="001F3C99"/>
    <w:rsid w:val="001F407A"/>
    <w:rsid w:val="00202C8C"/>
    <w:rsid w:val="00202D06"/>
    <w:rsid w:val="00203645"/>
    <w:rsid w:val="00203BFF"/>
    <w:rsid w:val="00204056"/>
    <w:rsid w:val="00216590"/>
    <w:rsid w:val="00222B78"/>
    <w:rsid w:val="00231AAA"/>
    <w:rsid w:val="00231BBC"/>
    <w:rsid w:val="0023777C"/>
    <w:rsid w:val="00245A13"/>
    <w:rsid w:val="00252B7B"/>
    <w:rsid w:val="00270CD1"/>
    <w:rsid w:val="00273152"/>
    <w:rsid w:val="00281344"/>
    <w:rsid w:val="00281991"/>
    <w:rsid w:val="00287CBF"/>
    <w:rsid w:val="00292A52"/>
    <w:rsid w:val="00293664"/>
    <w:rsid w:val="00293C98"/>
    <w:rsid w:val="002A6310"/>
    <w:rsid w:val="002A672F"/>
    <w:rsid w:val="002B23A9"/>
    <w:rsid w:val="002B2F36"/>
    <w:rsid w:val="002B4B74"/>
    <w:rsid w:val="002C06B5"/>
    <w:rsid w:val="002E1932"/>
    <w:rsid w:val="002F2804"/>
    <w:rsid w:val="002F3EC1"/>
    <w:rsid w:val="002F6A9F"/>
    <w:rsid w:val="002F7626"/>
    <w:rsid w:val="00314B2B"/>
    <w:rsid w:val="00317FFE"/>
    <w:rsid w:val="003256BF"/>
    <w:rsid w:val="00327658"/>
    <w:rsid w:val="00327DB2"/>
    <w:rsid w:val="003429ED"/>
    <w:rsid w:val="0034375D"/>
    <w:rsid w:val="00343D0B"/>
    <w:rsid w:val="003466C4"/>
    <w:rsid w:val="003574BC"/>
    <w:rsid w:val="00360990"/>
    <w:rsid w:val="0036139D"/>
    <w:rsid w:val="0036183E"/>
    <w:rsid w:val="0036266B"/>
    <w:rsid w:val="00363E86"/>
    <w:rsid w:val="00364F67"/>
    <w:rsid w:val="00366C77"/>
    <w:rsid w:val="003752FA"/>
    <w:rsid w:val="00377B54"/>
    <w:rsid w:val="0038359C"/>
    <w:rsid w:val="003852E9"/>
    <w:rsid w:val="00395D3F"/>
    <w:rsid w:val="003B0BB6"/>
    <w:rsid w:val="003B2373"/>
    <w:rsid w:val="003C0145"/>
    <w:rsid w:val="003C5B40"/>
    <w:rsid w:val="003D2DCC"/>
    <w:rsid w:val="003D4766"/>
    <w:rsid w:val="003D6733"/>
    <w:rsid w:val="003D7500"/>
    <w:rsid w:val="003D7ADF"/>
    <w:rsid w:val="003E0B9B"/>
    <w:rsid w:val="003E0FF5"/>
    <w:rsid w:val="003E2E47"/>
    <w:rsid w:val="003E6901"/>
    <w:rsid w:val="003F33F4"/>
    <w:rsid w:val="003F3B4B"/>
    <w:rsid w:val="003F42DC"/>
    <w:rsid w:val="004020DD"/>
    <w:rsid w:val="004108B0"/>
    <w:rsid w:val="00413715"/>
    <w:rsid w:val="004173AA"/>
    <w:rsid w:val="0043084B"/>
    <w:rsid w:val="00445C1E"/>
    <w:rsid w:val="00445DB1"/>
    <w:rsid w:val="00465A34"/>
    <w:rsid w:val="00475E0F"/>
    <w:rsid w:val="0047637F"/>
    <w:rsid w:val="004826C5"/>
    <w:rsid w:val="00483280"/>
    <w:rsid w:val="00484633"/>
    <w:rsid w:val="0049144F"/>
    <w:rsid w:val="00494291"/>
    <w:rsid w:val="004B0670"/>
    <w:rsid w:val="004B62E8"/>
    <w:rsid w:val="004B6E25"/>
    <w:rsid w:val="004C62DB"/>
    <w:rsid w:val="004D1742"/>
    <w:rsid w:val="004D25AD"/>
    <w:rsid w:val="004E0041"/>
    <w:rsid w:val="004E620B"/>
    <w:rsid w:val="004E7C74"/>
    <w:rsid w:val="004F3047"/>
    <w:rsid w:val="00501AA6"/>
    <w:rsid w:val="0050447E"/>
    <w:rsid w:val="00506B09"/>
    <w:rsid w:val="0050763E"/>
    <w:rsid w:val="00507C28"/>
    <w:rsid w:val="0051549C"/>
    <w:rsid w:val="00526C61"/>
    <w:rsid w:val="00543671"/>
    <w:rsid w:val="00554953"/>
    <w:rsid w:val="00563589"/>
    <w:rsid w:val="00564998"/>
    <w:rsid w:val="00566F15"/>
    <w:rsid w:val="00572031"/>
    <w:rsid w:val="00583B08"/>
    <w:rsid w:val="00591475"/>
    <w:rsid w:val="00595DC8"/>
    <w:rsid w:val="005A2715"/>
    <w:rsid w:val="005A3D19"/>
    <w:rsid w:val="005B0A7E"/>
    <w:rsid w:val="005B0C5B"/>
    <w:rsid w:val="005B223E"/>
    <w:rsid w:val="005B334A"/>
    <w:rsid w:val="005B361E"/>
    <w:rsid w:val="005B4887"/>
    <w:rsid w:val="005C0AF1"/>
    <w:rsid w:val="005C55C0"/>
    <w:rsid w:val="005C69EB"/>
    <w:rsid w:val="005D03B9"/>
    <w:rsid w:val="005D2FC5"/>
    <w:rsid w:val="005D307C"/>
    <w:rsid w:val="005D5FF3"/>
    <w:rsid w:val="005D6FC2"/>
    <w:rsid w:val="005F3655"/>
    <w:rsid w:val="005F509B"/>
    <w:rsid w:val="0060263B"/>
    <w:rsid w:val="0060489C"/>
    <w:rsid w:val="006052F1"/>
    <w:rsid w:val="006114CF"/>
    <w:rsid w:val="0061354E"/>
    <w:rsid w:val="0061364C"/>
    <w:rsid w:val="00615028"/>
    <w:rsid w:val="00617423"/>
    <w:rsid w:val="006312D6"/>
    <w:rsid w:val="00631472"/>
    <w:rsid w:val="00633B2D"/>
    <w:rsid w:val="00635A56"/>
    <w:rsid w:val="00641380"/>
    <w:rsid w:val="006447B9"/>
    <w:rsid w:val="0065029C"/>
    <w:rsid w:val="006724EC"/>
    <w:rsid w:val="00672587"/>
    <w:rsid w:val="0068122A"/>
    <w:rsid w:val="00683CEB"/>
    <w:rsid w:val="00684F6D"/>
    <w:rsid w:val="00686671"/>
    <w:rsid w:val="00694FE7"/>
    <w:rsid w:val="006A1CA4"/>
    <w:rsid w:val="006A7190"/>
    <w:rsid w:val="006A76CA"/>
    <w:rsid w:val="006B05FF"/>
    <w:rsid w:val="006B47AA"/>
    <w:rsid w:val="006B5CFC"/>
    <w:rsid w:val="006D03E4"/>
    <w:rsid w:val="006D6E8C"/>
    <w:rsid w:val="006F0053"/>
    <w:rsid w:val="006F7EAA"/>
    <w:rsid w:val="00702A28"/>
    <w:rsid w:val="00705E08"/>
    <w:rsid w:val="007112CB"/>
    <w:rsid w:val="00731017"/>
    <w:rsid w:val="00733AAA"/>
    <w:rsid w:val="00734BCA"/>
    <w:rsid w:val="00741F21"/>
    <w:rsid w:val="00744CC6"/>
    <w:rsid w:val="007466A1"/>
    <w:rsid w:val="00750CE6"/>
    <w:rsid w:val="007521F9"/>
    <w:rsid w:val="007622B9"/>
    <w:rsid w:val="007823B9"/>
    <w:rsid w:val="00784191"/>
    <w:rsid w:val="00784F4B"/>
    <w:rsid w:val="007907B6"/>
    <w:rsid w:val="007915CE"/>
    <w:rsid w:val="00796F8A"/>
    <w:rsid w:val="007A010B"/>
    <w:rsid w:val="007A3AE6"/>
    <w:rsid w:val="007A6EDA"/>
    <w:rsid w:val="007B2DCD"/>
    <w:rsid w:val="007B76D8"/>
    <w:rsid w:val="007C2B2C"/>
    <w:rsid w:val="007C7497"/>
    <w:rsid w:val="007D17D3"/>
    <w:rsid w:val="007E31B4"/>
    <w:rsid w:val="007E49C6"/>
    <w:rsid w:val="007F3526"/>
    <w:rsid w:val="007F760F"/>
    <w:rsid w:val="0080563A"/>
    <w:rsid w:val="00806C9C"/>
    <w:rsid w:val="00812CB0"/>
    <w:rsid w:val="00827C68"/>
    <w:rsid w:val="008367C7"/>
    <w:rsid w:val="00841D48"/>
    <w:rsid w:val="00843420"/>
    <w:rsid w:val="00850E92"/>
    <w:rsid w:val="008515D2"/>
    <w:rsid w:val="00851718"/>
    <w:rsid w:val="00864D40"/>
    <w:rsid w:val="00867435"/>
    <w:rsid w:val="00877B90"/>
    <w:rsid w:val="00894BD9"/>
    <w:rsid w:val="008967EA"/>
    <w:rsid w:val="00897BCF"/>
    <w:rsid w:val="008A414F"/>
    <w:rsid w:val="008A46F4"/>
    <w:rsid w:val="008A5476"/>
    <w:rsid w:val="008A579D"/>
    <w:rsid w:val="008B5E10"/>
    <w:rsid w:val="008B7BB0"/>
    <w:rsid w:val="008C2820"/>
    <w:rsid w:val="008C77E3"/>
    <w:rsid w:val="008D0846"/>
    <w:rsid w:val="008D259B"/>
    <w:rsid w:val="008D3C6B"/>
    <w:rsid w:val="008D417F"/>
    <w:rsid w:val="008D5C82"/>
    <w:rsid w:val="008D7020"/>
    <w:rsid w:val="008E65AA"/>
    <w:rsid w:val="008F007B"/>
    <w:rsid w:val="008F1A21"/>
    <w:rsid w:val="008F3C31"/>
    <w:rsid w:val="008F70D0"/>
    <w:rsid w:val="00900C9F"/>
    <w:rsid w:val="00902814"/>
    <w:rsid w:val="00912AAF"/>
    <w:rsid w:val="009164FF"/>
    <w:rsid w:val="00920D62"/>
    <w:rsid w:val="00922E11"/>
    <w:rsid w:val="00937767"/>
    <w:rsid w:val="0094141D"/>
    <w:rsid w:val="00942C05"/>
    <w:rsid w:val="00967097"/>
    <w:rsid w:val="009769BD"/>
    <w:rsid w:val="009856B2"/>
    <w:rsid w:val="009A1209"/>
    <w:rsid w:val="009A2424"/>
    <w:rsid w:val="009B346F"/>
    <w:rsid w:val="009D16E3"/>
    <w:rsid w:val="009E343C"/>
    <w:rsid w:val="009E5031"/>
    <w:rsid w:val="009F77FD"/>
    <w:rsid w:val="00A05C4F"/>
    <w:rsid w:val="00A10C27"/>
    <w:rsid w:val="00A1185C"/>
    <w:rsid w:val="00A16C88"/>
    <w:rsid w:val="00A21C48"/>
    <w:rsid w:val="00A2250F"/>
    <w:rsid w:val="00A24FA1"/>
    <w:rsid w:val="00A30706"/>
    <w:rsid w:val="00A3491C"/>
    <w:rsid w:val="00A4074D"/>
    <w:rsid w:val="00A42A25"/>
    <w:rsid w:val="00A60E97"/>
    <w:rsid w:val="00A7490E"/>
    <w:rsid w:val="00A753C5"/>
    <w:rsid w:val="00A77F29"/>
    <w:rsid w:val="00A826B3"/>
    <w:rsid w:val="00A85F53"/>
    <w:rsid w:val="00A93DCE"/>
    <w:rsid w:val="00AA03D6"/>
    <w:rsid w:val="00AA3533"/>
    <w:rsid w:val="00AB3C8D"/>
    <w:rsid w:val="00AB7B64"/>
    <w:rsid w:val="00AC2472"/>
    <w:rsid w:val="00AC2928"/>
    <w:rsid w:val="00AD2C5D"/>
    <w:rsid w:val="00AD3F8B"/>
    <w:rsid w:val="00AD6F39"/>
    <w:rsid w:val="00AE0CA4"/>
    <w:rsid w:val="00AE4864"/>
    <w:rsid w:val="00AE637E"/>
    <w:rsid w:val="00AF28D2"/>
    <w:rsid w:val="00AF7F3D"/>
    <w:rsid w:val="00AFE683"/>
    <w:rsid w:val="00B07763"/>
    <w:rsid w:val="00B0790A"/>
    <w:rsid w:val="00B07932"/>
    <w:rsid w:val="00B160E4"/>
    <w:rsid w:val="00B16EC3"/>
    <w:rsid w:val="00B25024"/>
    <w:rsid w:val="00B31BEB"/>
    <w:rsid w:val="00B32D17"/>
    <w:rsid w:val="00B508B0"/>
    <w:rsid w:val="00B510A2"/>
    <w:rsid w:val="00B5779B"/>
    <w:rsid w:val="00B66E5F"/>
    <w:rsid w:val="00B77983"/>
    <w:rsid w:val="00B80283"/>
    <w:rsid w:val="00B84CEF"/>
    <w:rsid w:val="00B92379"/>
    <w:rsid w:val="00BB4F29"/>
    <w:rsid w:val="00BC175B"/>
    <w:rsid w:val="00BC3893"/>
    <w:rsid w:val="00BC4AF2"/>
    <w:rsid w:val="00BE22CB"/>
    <w:rsid w:val="00BE2612"/>
    <w:rsid w:val="00C01798"/>
    <w:rsid w:val="00C01E3C"/>
    <w:rsid w:val="00C13DD1"/>
    <w:rsid w:val="00C1404F"/>
    <w:rsid w:val="00C2781F"/>
    <w:rsid w:val="00C37060"/>
    <w:rsid w:val="00C4095A"/>
    <w:rsid w:val="00C42544"/>
    <w:rsid w:val="00C4318D"/>
    <w:rsid w:val="00C51777"/>
    <w:rsid w:val="00C555DF"/>
    <w:rsid w:val="00C60223"/>
    <w:rsid w:val="00C65C0C"/>
    <w:rsid w:val="00C739E3"/>
    <w:rsid w:val="00C75C17"/>
    <w:rsid w:val="00C81242"/>
    <w:rsid w:val="00C9068B"/>
    <w:rsid w:val="00C967E4"/>
    <w:rsid w:val="00CA189E"/>
    <w:rsid w:val="00CA294A"/>
    <w:rsid w:val="00CA42E8"/>
    <w:rsid w:val="00CC085B"/>
    <w:rsid w:val="00CC6E23"/>
    <w:rsid w:val="00CD1A99"/>
    <w:rsid w:val="00CD3C8A"/>
    <w:rsid w:val="00CF2BB8"/>
    <w:rsid w:val="00CF33A0"/>
    <w:rsid w:val="00D07290"/>
    <w:rsid w:val="00D107BD"/>
    <w:rsid w:val="00D11AF1"/>
    <w:rsid w:val="00D13272"/>
    <w:rsid w:val="00D145F1"/>
    <w:rsid w:val="00D20071"/>
    <w:rsid w:val="00D22CF4"/>
    <w:rsid w:val="00D255F1"/>
    <w:rsid w:val="00D27C15"/>
    <w:rsid w:val="00D3285E"/>
    <w:rsid w:val="00D36905"/>
    <w:rsid w:val="00D42508"/>
    <w:rsid w:val="00D4363E"/>
    <w:rsid w:val="00D51627"/>
    <w:rsid w:val="00D625AB"/>
    <w:rsid w:val="00D759F6"/>
    <w:rsid w:val="00D85DE3"/>
    <w:rsid w:val="00DA0449"/>
    <w:rsid w:val="00DA328A"/>
    <w:rsid w:val="00DA77B5"/>
    <w:rsid w:val="00DC0FAA"/>
    <w:rsid w:val="00DD6094"/>
    <w:rsid w:val="00DE081E"/>
    <w:rsid w:val="00DE2142"/>
    <w:rsid w:val="00DE280E"/>
    <w:rsid w:val="00DE4ED8"/>
    <w:rsid w:val="00DF0C24"/>
    <w:rsid w:val="00DF78E7"/>
    <w:rsid w:val="00E02D53"/>
    <w:rsid w:val="00E07CC7"/>
    <w:rsid w:val="00E1D857"/>
    <w:rsid w:val="00E26BAA"/>
    <w:rsid w:val="00E312DB"/>
    <w:rsid w:val="00E6008F"/>
    <w:rsid w:val="00E63058"/>
    <w:rsid w:val="00E635F5"/>
    <w:rsid w:val="00E67677"/>
    <w:rsid w:val="00E70E13"/>
    <w:rsid w:val="00E71DB8"/>
    <w:rsid w:val="00E805A6"/>
    <w:rsid w:val="00EA136D"/>
    <w:rsid w:val="00EA3E5C"/>
    <w:rsid w:val="00EB3050"/>
    <w:rsid w:val="00EB493D"/>
    <w:rsid w:val="00ED0251"/>
    <w:rsid w:val="00EE1B2E"/>
    <w:rsid w:val="00EF61D3"/>
    <w:rsid w:val="00F0316C"/>
    <w:rsid w:val="00F0714E"/>
    <w:rsid w:val="00F07CC8"/>
    <w:rsid w:val="00F12728"/>
    <w:rsid w:val="00F15330"/>
    <w:rsid w:val="00F15D16"/>
    <w:rsid w:val="00F21578"/>
    <w:rsid w:val="00F2402A"/>
    <w:rsid w:val="00F43E03"/>
    <w:rsid w:val="00F44CB2"/>
    <w:rsid w:val="00F46C82"/>
    <w:rsid w:val="00F470FC"/>
    <w:rsid w:val="00F53ED2"/>
    <w:rsid w:val="00F54104"/>
    <w:rsid w:val="00F5551B"/>
    <w:rsid w:val="00F600EF"/>
    <w:rsid w:val="00F67F8A"/>
    <w:rsid w:val="00F73EE4"/>
    <w:rsid w:val="00F8380B"/>
    <w:rsid w:val="00F83A55"/>
    <w:rsid w:val="00F83B99"/>
    <w:rsid w:val="00F876B6"/>
    <w:rsid w:val="00F90AB3"/>
    <w:rsid w:val="00FA54B9"/>
    <w:rsid w:val="00FA7539"/>
    <w:rsid w:val="00FC17EE"/>
    <w:rsid w:val="00FC3A7F"/>
    <w:rsid w:val="00FC4AE4"/>
    <w:rsid w:val="00FD3DC8"/>
    <w:rsid w:val="00FD5A2A"/>
    <w:rsid w:val="00FD6083"/>
    <w:rsid w:val="00FD6B6F"/>
    <w:rsid w:val="00FF174E"/>
    <w:rsid w:val="01120B6A"/>
    <w:rsid w:val="01B03BEA"/>
    <w:rsid w:val="02D0F237"/>
    <w:rsid w:val="030E6617"/>
    <w:rsid w:val="0456097E"/>
    <w:rsid w:val="04E41449"/>
    <w:rsid w:val="064686C2"/>
    <w:rsid w:val="0786527F"/>
    <w:rsid w:val="07F6950D"/>
    <w:rsid w:val="0982FBC4"/>
    <w:rsid w:val="09E82932"/>
    <w:rsid w:val="0A1EE0B6"/>
    <w:rsid w:val="0A8B429F"/>
    <w:rsid w:val="0AD68E86"/>
    <w:rsid w:val="0ECCD557"/>
    <w:rsid w:val="0FD48946"/>
    <w:rsid w:val="12A89FE3"/>
    <w:rsid w:val="12B2ECF2"/>
    <w:rsid w:val="1403BE20"/>
    <w:rsid w:val="1B9B2D56"/>
    <w:rsid w:val="1C4E79E0"/>
    <w:rsid w:val="1D153C8F"/>
    <w:rsid w:val="1F020F2E"/>
    <w:rsid w:val="1FCF30BE"/>
    <w:rsid w:val="213E8733"/>
    <w:rsid w:val="22DF19D4"/>
    <w:rsid w:val="2392E274"/>
    <w:rsid w:val="29DB5CA2"/>
    <w:rsid w:val="2B7522D8"/>
    <w:rsid w:val="2B9BA65C"/>
    <w:rsid w:val="2EC35159"/>
    <w:rsid w:val="31C128D6"/>
    <w:rsid w:val="31FA36FC"/>
    <w:rsid w:val="32272021"/>
    <w:rsid w:val="372FA989"/>
    <w:rsid w:val="379F66C7"/>
    <w:rsid w:val="38687FF8"/>
    <w:rsid w:val="3917E4A2"/>
    <w:rsid w:val="3AE7C33B"/>
    <w:rsid w:val="3EA957CD"/>
    <w:rsid w:val="4481C16A"/>
    <w:rsid w:val="451CE305"/>
    <w:rsid w:val="4821D280"/>
    <w:rsid w:val="48818790"/>
    <w:rsid w:val="4A734F2C"/>
    <w:rsid w:val="4ADC90D9"/>
    <w:rsid w:val="4C41D212"/>
    <w:rsid w:val="4D53C2ED"/>
    <w:rsid w:val="50D74B42"/>
    <w:rsid w:val="55ED122A"/>
    <w:rsid w:val="57279024"/>
    <w:rsid w:val="5A6771C5"/>
    <w:rsid w:val="5DD284D2"/>
    <w:rsid w:val="5DE9582B"/>
    <w:rsid w:val="618B6B88"/>
    <w:rsid w:val="62D596BC"/>
    <w:rsid w:val="654FE029"/>
    <w:rsid w:val="69EDB9BE"/>
    <w:rsid w:val="6B0AE01D"/>
    <w:rsid w:val="6B175147"/>
    <w:rsid w:val="6F9DC7A0"/>
    <w:rsid w:val="70EED8EB"/>
    <w:rsid w:val="71B0A04D"/>
    <w:rsid w:val="73677381"/>
    <w:rsid w:val="73A98107"/>
    <w:rsid w:val="7410459C"/>
    <w:rsid w:val="74835735"/>
    <w:rsid w:val="74A0F5D9"/>
    <w:rsid w:val="74B67F48"/>
    <w:rsid w:val="75ED8C8F"/>
    <w:rsid w:val="76CF00E5"/>
    <w:rsid w:val="76DEFDD9"/>
    <w:rsid w:val="77B6E9A1"/>
    <w:rsid w:val="7A6EC59D"/>
    <w:rsid w:val="7D03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F48AB"/>
  <w15:chartTrackingRefBased/>
  <w15:docId w15:val="{6B04C0E9-8B0D-4C03-BA70-7A012BB1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670"/>
  </w:style>
  <w:style w:type="paragraph" w:styleId="Titre1">
    <w:name w:val="heading 1"/>
    <w:basedOn w:val="Normal"/>
    <w:next w:val="Normal"/>
    <w:link w:val="Titre1Car"/>
    <w:uiPriority w:val="9"/>
    <w:qFormat/>
    <w:rsid w:val="00D255F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55F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255F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255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255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55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55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55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55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Palatino" w:hAnsi="Palatino"/>
      <w:b w:val="0"/>
      <w:i w:val="0"/>
      <w:sz w:val="16"/>
    </w:rPr>
  </w:style>
  <w:style w:type="character" w:customStyle="1" w:styleId="WW8Num3z1">
    <w:name w:val="WW8Num3z1"/>
    <w:rPr>
      <w:rFonts w:ascii="Wingdings" w:hAnsi="Wingdings" w:cs="Wingdings"/>
      <w:sz w:val="16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Wingdings"/>
    </w:rPr>
  </w:style>
  <w:style w:type="character" w:customStyle="1" w:styleId="WW8Num4z3">
    <w:name w:val="WW8Num4z3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2">
    <w:name w:val="WW8Num1z2"/>
    <w:rPr>
      <w:rFonts w:ascii="Arial" w:hAnsi="Arial" w:cs="Arial"/>
    </w:rPr>
  </w:style>
  <w:style w:type="character" w:customStyle="1" w:styleId="WW8Num2z0">
    <w:name w:val="WW8Num2z0"/>
    <w:rPr>
      <w:rFonts w:ascii="Wingdings" w:hAnsi="Wingdings"/>
      <w:sz w:val="24"/>
    </w:rPr>
  </w:style>
  <w:style w:type="character" w:customStyle="1" w:styleId="WW8Num2z1">
    <w:name w:val="WW8Num2z1"/>
    <w:rPr>
      <w:rFonts w:ascii="Wingdings" w:hAnsi="Wingdings" w:cs="Wingdings"/>
      <w:sz w:val="16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Wingdings"/>
    </w:rPr>
  </w:style>
  <w:style w:type="character" w:customStyle="1" w:styleId="DefaultParagraphFont1">
    <w:name w:val="Default Paragraph Font1"/>
  </w:style>
  <w:style w:type="character" w:customStyle="1" w:styleId="WW-Absatz-Standardschriftart1111111111111">
    <w:name w:val="WW-Absatz-Standardschriftart1111111111111"/>
  </w:style>
  <w:style w:type="character" w:customStyle="1" w:styleId="WW-DefaultParagraphFont">
    <w:name w:val="WW-Default Paragraph Font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  <w:sz w:val="2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DefaultParagraphFont1">
    <w:name w:val="WW-Default Paragraph Font1"/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WW-DefaultParagraphFont1"/>
  </w:style>
  <w:style w:type="character" w:customStyle="1" w:styleId="value1">
    <w:name w:val="value1"/>
    <w:rPr>
      <w:b/>
      <w:bCs/>
      <w:shd w:val="clear" w:color="auto" w:fill="FFFFFF"/>
    </w:rPr>
  </w:style>
  <w:style w:type="character" w:customStyle="1" w:styleId="street-address">
    <w:name w:val="street-address"/>
    <w:basedOn w:val="WW-DefaultParagraphFont1"/>
  </w:style>
  <w:style w:type="character" w:customStyle="1" w:styleId="postal-code">
    <w:name w:val="postal-code"/>
    <w:basedOn w:val="WW-DefaultParagraphFont1"/>
  </w:style>
  <w:style w:type="character" w:customStyle="1" w:styleId="locality">
    <w:name w:val="locality"/>
    <w:basedOn w:val="WW-DefaultParagraphFont1"/>
  </w:style>
  <w:style w:type="character" w:customStyle="1" w:styleId="country-name">
    <w:name w:val="country-name"/>
    <w:basedOn w:val="WW-DefaultParagraphFont1"/>
  </w:style>
  <w:style w:type="character" w:customStyle="1" w:styleId="abbr">
    <w:name w:val="abbr"/>
    <w:basedOn w:val="WW-DefaultParagraphFont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Normal"/>
    <w:pPr>
      <w:ind w:left="283" w:hanging="283"/>
    </w:p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Retraitcorpsdetexte">
    <w:name w:val="Body Text Indent"/>
    <w:basedOn w:val="Normal"/>
    <w:pPr>
      <w:widowControl w:val="0"/>
      <w:autoSpaceDE w:val="0"/>
      <w:ind w:left="540"/>
    </w:pPr>
    <w:rPr>
      <w:color w:val="0000FF"/>
      <w:sz w:val="20"/>
      <w:szCs w:val="20"/>
    </w:rPr>
  </w:style>
  <w:style w:type="paragraph" w:customStyle="1" w:styleId="BulletPoints">
    <w:name w:val="Bullet Points"/>
    <w:basedOn w:val="Liste"/>
    <w:pPr>
      <w:ind w:left="-4851" w:firstLine="0"/>
    </w:pPr>
    <w:rPr>
      <w:rFonts w:ascii="Arial" w:hAnsi="Arial" w:cs="Angsana New"/>
      <w:szCs w:val="20"/>
      <w:lang w:val="en-AU"/>
    </w:rPr>
  </w:style>
  <w:style w:type="paragraph" w:customStyle="1" w:styleId="PreformattedText">
    <w:name w:val="Preformatted Text"/>
    <w:basedOn w:val="Normal"/>
    <w:rPr>
      <w:rFonts w:ascii="Nimbus Mono L" w:eastAsia="Nimbus Mono L" w:hAnsi="Nimbus Mono L" w:cs="Nimbus Mono L"/>
      <w:sz w:val="20"/>
      <w:szCs w:val="20"/>
    </w:rPr>
  </w:style>
  <w:style w:type="paragraph" w:customStyle="1" w:styleId="DocumentMap1">
    <w:name w:val="Document Map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chnicaltextbody">
    <w:name w:val="technical text body"/>
    <w:basedOn w:val="Corpsdetexte"/>
    <w:pPr>
      <w:widowControl w:val="0"/>
      <w:suppressLineNumbers/>
      <w:spacing w:after="0" w:line="100" w:lineRule="atLeast"/>
    </w:pPr>
    <w:rPr>
      <w:rFonts w:ascii="Nimbus Sans L" w:eastAsia="Bitstream Vera Sans" w:hAnsi="Nimbus Sans L"/>
    </w:rPr>
  </w:style>
  <w:style w:type="paragraph" w:customStyle="1" w:styleId="technicallist">
    <w:name w:val="technical list"/>
    <w:basedOn w:val="technicaltextbody"/>
    <w:pPr>
      <w:numPr>
        <w:numId w:val="4"/>
      </w:numPr>
      <w:ind w:left="-5400" w:firstLine="0"/>
    </w:pPr>
  </w:style>
  <w:style w:type="paragraph" w:customStyle="1" w:styleId="deliverable">
    <w:name w:val="deliverable"/>
    <w:basedOn w:val="Normal"/>
  </w:style>
  <w:style w:type="paragraph" w:styleId="Textedebulles">
    <w:name w:val="Balloon Text"/>
    <w:basedOn w:val="Normal"/>
    <w:semiHidden/>
    <w:rsid w:val="00421D5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263B"/>
    <w:pPr>
      <w:ind w:left="720"/>
      <w:contextualSpacing/>
    </w:pPr>
  </w:style>
  <w:style w:type="character" w:styleId="Marquedecommentaire">
    <w:name w:val="annotation reference"/>
    <w:uiPriority w:val="99"/>
    <w:rsid w:val="00C370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3706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C37060"/>
    <w:rPr>
      <w:sz w:val="20"/>
      <w:szCs w:val="20"/>
    </w:rPr>
  </w:style>
  <w:style w:type="paragraph" w:customStyle="1" w:styleId="Default">
    <w:name w:val="Default"/>
    <w:rsid w:val="00C37060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rsid w:val="00F15D16"/>
    <w:pPr>
      <w:suppressAutoHyphens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rsid w:val="00F15D16"/>
    <w:rPr>
      <w:b/>
      <w:bCs/>
      <w:lang w:val="en-US" w:eastAsia="ar-SA"/>
    </w:rPr>
  </w:style>
  <w:style w:type="table" w:styleId="Grilledutableau">
    <w:name w:val="Table Grid"/>
    <w:basedOn w:val="TableauNormal"/>
    <w:rsid w:val="0017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255F1"/>
    <w:pPr>
      <w:spacing w:after="0" w:line="240" w:lineRule="auto"/>
    </w:pPr>
  </w:style>
  <w:style w:type="paragraph" w:styleId="Rvision">
    <w:name w:val="Revision"/>
    <w:hidden/>
    <w:uiPriority w:val="99"/>
    <w:semiHidden/>
    <w:rsid w:val="004E620B"/>
    <w:rPr>
      <w:sz w:val="24"/>
      <w:szCs w:val="24"/>
      <w:lang w:eastAsia="ar-SA"/>
    </w:rPr>
  </w:style>
  <w:style w:type="paragraph" w:customStyle="1" w:styleId="Body">
    <w:name w:val="Body"/>
    <w:rsid w:val="000E0C6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en-GB"/>
    </w:rPr>
  </w:style>
  <w:style w:type="character" w:customStyle="1" w:styleId="Titre1Car">
    <w:name w:val="Titre 1 Car"/>
    <w:basedOn w:val="Policepardfaut"/>
    <w:link w:val="Titre1"/>
    <w:uiPriority w:val="9"/>
    <w:rsid w:val="00D255F1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semiHidden/>
    <w:rsid w:val="00D255F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255F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255F1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Titre5Car">
    <w:name w:val="Titre 5 Car"/>
    <w:basedOn w:val="Policepardfaut"/>
    <w:link w:val="Titre5"/>
    <w:uiPriority w:val="9"/>
    <w:rsid w:val="00D255F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D255F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sid w:val="00D255F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D255F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255F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255F1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D255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255F1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55F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D255F1"/>
    <w:rPr>
      <w:rFonts w:asciiTheme="majorHAnsi" w:eastAsiaTheme="majorEastAsia" w:hAnsiTheme="majorHAnsi" w:cstheme="majorBidi"/>
    </w:rPr>
  </w:style>
  <w:style w:type="character" w:styleId="lev">
    <w:name w:val="Strong"/>
    <w:basedOn w:val="Policepardfaut"/>
    <w:uiPriority w:val="22"/>
    <w:qFormat/>
    <w:rsid w:val="00D255F1"/>
    <w:rPr>
      <w:b/>
      <w:bCs/>
    </w:rPr>
  </w:style>
  <w:style w:type="character" w:styleId="Accentuation">
    <w:name w:val="Emphasis"/>
    <w:basedOn w:val="Policepardfaut"/>
    <w:uiPriority w:val="20"/>
    <w:qFormat/>
    <w:rsid w:val="00D255F1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D255F1"/>
    <w:pPr>
      <w:spacing w:before="120"/>
      <w:ind w:left="720" w:right="72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255F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55F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55F1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D255F1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D255F1"/>
    <w:rPr>
      <w:b w:val="0"/>
      <w:bCs w:val="0"/>
      <w:i/>
      <w:iCs/>
      <w:color w:val="5B9BD5" w:themeColor="accent1"/>
    </w:rPr>
  </w:style>
  <w:style w:type="character" w:styleId="Rfrencelgre">
    <w:name w:val="Subtle Reference"/>
    <w:basedOn w:val="Policepardfaut"/>
    <w:uiPriority w:val="31"/>
    <w:qFormat/>
    <w:rsid w:val="00D255F1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D255F1"/>
    <w:rPr>
      <w:b/>
      <w:bCs/>
      <w:smallCaps/>
      <w:color w:val="5B9BD5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255F1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255F1"/>
    <w:pPr>
      <w:outlineLvl w:val="9"/>
    </w:pPr>
  </w:style>
  <w:style w:type="character" w:styleId="Mentionnonrsolue">
    <w:name w:val="Unresolved Mention"/>
    <w:basedOn w:val="Policepardfaut"/>
    <w:uiPriority w:val="99"/>
    <w:semiHidden/>
    <w:unhideWhenUsed/>
    <w:rsid w:val="00D255F1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B07763"/>
  </w:style>
  <w:style w:type="paragraph" w:customStyle="1" w:styleId="pf0">
    <w:name w:val="pf0"/>
    <w:basedOn w:val="Normal"/>
    <w:rsid w:val="002F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Policepardfaut"/>
    <w:rsid w:val="002F280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yamba@internew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.ilunga@internew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1FAECB1143D43831D5751EB5DC07D" ma:contentTypeVersion="12" ma:contentTypeDescription="Create a new document." ma:contentTypeScope="" ma:versionID="e45cf3089a1fcfd1e785f7daefa2d456">
  <xsd:schema xmlns:xsd="http://www.w3.org/2001/XMLSchema" xmlns:xs="http://www.w3.org/2001/XMLSchema" xmlns:p="http://schemas.microsoft.com/office/2006/metadata/properties" xmlns:ns2="4a68db5f-3f89-45d9-82d5-4a05cbf2f5c0" xmlns:ns3="d1aaa92b-2e50-4b95-9750-be85d3409a28" targetNamespace="http://schemas.microsoft.com/office/2006/metadata/properties" ma:root="true" ma:fieldsID="fbd94132a678968bf69f4cf4e82767b7" ns2:_="" ns3:_="">
    <xsd:import namespace="4a68db5f-3f89-45d9-82d5-4a05cbf2f5c0"/>
    <xsd:import namespace="d1aaa92b-2e50-4b95-9750-be85d3409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8db5f-3f89-45d9-82d5-4a05cbf2f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aa92b-2e50-4b95-9750-be85d3409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9111-45A7-4434-973D-48008BA07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F1CC42-4A1D-4A9F-8238-DA1D015FF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8db5f-3f89-45d9-82d5-4a05cbf2f5c0"/>
    <ds:schemaRef ds:uri="d1aaa92b-2e50-4b95-9750-be85d3409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72EC5-0C0F-48E6-A192-F877D8B6F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C5156-4CDB-4DD0-AC50-1A14B5FD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1212</Words>
  <Characters>6914</Characters>
  <Application>Microsoft Office Word</Application>
  <DocSecurity>4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Consulting Agreement – Turnaround Time: Harnessing the Power of</vt:lpstr>
      <vt:lpstr>Consulting Agreement – Turnaround Time: Harnessing the Power of</vt:lpstr>
    </vt:vector>
  </TitlesOfParts>
  <Company>IEU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Consulting Agreement – Turnaround Time: Harnessing the Power of</dc:title>
  <dc:subject/>
  <dc:creator>Internews Europe</dc:creator>
  <cp:keywords>, docId:5E081B4618D906ABF46B690F12070A4B</cp:keywords>
  <cp:lastModifiedBy>Fabrice ILUNGA</cp:lastModifiedBy>
  <cp:revision>2</cp:revision>
  <cp:lastPrinted>2014-02-11T18:22:00Z</cp:lastPrinted>
  <dcterms:created xsi:type="dcterms:W3CDTF">2023-08-03T10:48:00Z</dcterms:created>
  <dcterms:modified xsi:type="dcterms:W3CDTF">2023-08-03T10:48:00Z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0x0101006021FAECB1143D43831D5751EB5DC07D</vt:lpwstr>
  </property>
</Properties>
</file>